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79" w:rsidRDefault="00CE3179" w:rsidP="00CE3179">
      <w:pPr>
        <w:pStyle w:val="a6"/>
      </w:pPr>
      <w:r w:rsidRPr="00B42D13">
        <w:t xml:space="preserve">                                                                                    </w:t>
      </w:r>
      <w:r>
        <w:t xml:space="preserve">                                                 </w:t>
      </w:r>
      <w:r w:rsidRPr="00B42D13">
        <w:t xml:space="preserve">            </w:t>
      </w:r>
      <w:r>
        <w:t xml:space="preserve">              </w:t>
      </w:r>
    </w:p>
    <w:tbl>
      <w:tblPr>
        <w:tblW w:w="18607" w:type="dxa"/>
        <w:tblInd w:w="-743" w:type="dxa"/>
        <w:tblLook w:val="01E0"/>
      </w:tblPr>
      <w:tblGrid>
        <w:gridCol w:w="18607"/>
      </w:tblGrid>
      <w:tr w:rsidR="00CE3179" w:rsidRPr="00350FA8" w:rsidTr="000B31F2">
        <w:trPr>
          <w:trHeight w:val="4110"/>
        </w:trPr>
        <w:tc>
          <w:tcPr>
            <w:tcW w:w="18607" w:type="dxa"/>
          </w:tcPr>
          <w:p w:rsidR="000B31F2" w:rsidRDefault="00CE3179" w:rsidP="002F7C34">
            <w:pPr>
              <w:pStyle w:val="a6"/>
              <w:rPr>
                <w:rFonts w:ascii="Times New Roman" w:hAnsi="Times New Roman"/>
              </w:rPr>
            </w:pPr>
            <w:r w:rsidRPr="00350FA8">
              <w:rPr>
                <w:rFonts w:ascii="Times New Roman" w:hAnsi="Times New Roman"/>
              </w:rPr>
              <w:t xml:space="preserve">          </w:t>
            </w:r>
            <w:r w:rsidR="000B31F2">
              <w:rPr>
                <w:noProof/>
                <w:lang w:eastAsia="ru-RU"/>
              </w:rPr>
              <w:drawing>
                <wp:inline distT="0" distB="0" distL="0" distR="0">
                  <wp:extent cx="5943600" cy="8176260"/>
                  <wp:effectExtent l="19050" t="0" r="0" b="0"/>
                  <wp:docPr id="1" name="Рисунок 1" descr="D1C456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C456BE"/>
                          <pic:cNvPicPr>
                            <a:picLocks noChangeAspect="1" noChangeArrowheads="1"/>
                          </pic:cNvPicPr>
                        </pic:nvPicPr>
                        <pic:blipFill>
                          <a:blip r:embed="rId5" cstate="print"/>
                          <a:srcRect/>
                          <a:stretch>
                            <a:fillRect/>
                          </a:stretch>
                        </pic:blipFill>
                        <pic:spPr bwMode="auto">
                          <a:xfrm>
                            <a:off x="0" y="0"/>
                            <a:ext cx="5943600" cy="8176260"/>
                          </a:xfrm>
                          <a:prstGeom prst="rect">
                            <a:avLst/>
                          </a:prstGeom>
                          <a:noFill/>
                          <a:ln w="9525">
                            <a:noFill/>
                            <a:miter lim="800000"/>
                            <a:headEnd/>
                            <a:tailEnd/>
                          </a:ln>
                        </pic:spPr>
                      </pic:pic>
                    </a:graphicData>
                  </a:graphic>
                </wp:inline>
              </w:drawing>
            </w:r>
            <w:r w:rsidRPr="00350FA8">
              <w:rPr>
                <w:rFonts w:ascii="Times New Roman" w:hAnsi="Times New Roman"/>
              </w:rPr>
              <w:t xml:space="preserve">     </w:t>
            </w:r>
          </w:p>
          <w:p w:rsidR="000B31F2" w:rsidRDefault="000B31F2" w:rsidP="002F7C34">
            <w:pPr>
              <w:pStyle w:val="a6"/>
              <w:rPr>
                <w:rFonts w:ascii="Times New Roman" w:hAnsi="Times New Roman"/>
              </w:rPr>
            </w:pPr>
          </w:p>
          <w:p w:rsidR="000B31F2" w:rsidRDefault="000B31F2" w:rsidP="002F7C34">
            <w:pPr>
              <w:pStyle w:val="a6"/>
              <w:rPr>
                <w:rFonts w:ascii="Times New Roman" w:hAnsi="Times New Roman"/>
              </w:rPr>
            </w:pPr>
          </w:p>
          <w:p w:rsidR="000B31F2" w:rsidRDefault="000B31F2" w:rsidP="002F7C34">
            <w:pPr>
              <w:pStyle w:val="a6"/>
              <w:rPr>
                <w:rFonts w:ascii="Times New Roman" w:hAnsi="Times New Roman"/>
              </w:rPr>
            </w:pPr>
          </w:p>
          <w:p w:rsidR="00CE3179" w:rsidRPr="00350FA8" w:rsidRDefault="00CE3179" w:rsidP="002F7C34">
            <w:pPr>
              <w:widowControl w:val="0"/>
              <w:autoSpaceDE w:val="0"/>
              <w:autoSpaceDN w:val="0"/>
              <w:adjustRightInd w:val="0"/>
              <w:rPr>
                <w:rFonts w:ascii="Times New Roman" w:hAnsi="Times New Roman" w:cs="Times New Roman"/>
                <w:sz w:val="24"/>
                <w:szCs w:val="24"/>
              </w:rPr>
            </w:pPr>
          </w:p>
        </w:tc>
      </w:tr>
    </w:tbl>
    <w:p w:rsidR="00EF6902" w:rsidRPr="000B31F2" w:rsidRDefault="00CE3179" w:rsidP="00EF6902">
      <w:pPr>
        <w:pStyle w:val="a6"/>
        <w:rPr>
          <w:rFonts w:ascii="Times New Roman" w:hAnsi="Times New Roman"/>
        </w:rPr>
      </w:pPr>
      <w:r w:rsidRPr="00350FA8">
        <w:rPr>
          <w:rFonts w:ascii="Times New Roman" w:hAnsi="Times New Roman"/>
        </w:rPr>
        <w:lastRenderedPageBreak/>
        <w:t xml:space="preserve">                                                                                                                                              </w:t>
      </w:r>
      <w:r w:rsidR="000B31F2">
        <w:rPr>
          <w:rFonts w:ascii="Times New Roman" w:hAnsi="Times New Roman"/>
        </w:rPr>
        <w:t xml:space="preserve">           </w:t>
      </w:r>
    </w:p>
    <w:p w:rsidR="00A71061" w:rsidRPr="00EF6902" w:rsidRDefault="00350FA8"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w:t>
      </w:r>
    </w:p>
    <w:p w:rsidR="004D6C66" w:rsidRDefault="004D6C66" w:rsidP="00EF6902">
      <w:pPr>
        <w:pStyle w:val="a6"/>
        <w:rPr>
          <w:rFonts w:ascii="Times New Roman" w:hAnsi="Times New Roman"/>
          <w:b/>
          <w:sz w:val="28"/>
          <w:szCs w:val="28"/>
          <w:lang w:eastAsia="ru-RU"/>
        </w:rPr>
      </w:pPr>
      <w:r w:rsidRPr="00EF6902">
        <w:rPr>
          <w:rFonts w:ascii="Times New Roman" w:hAnsi="Times New Roman"/>
          <w:b/>
          <w:sz w:val="28"/>
          <w:szCs w:val="28"/>
          <w:lang w:eastAsia="ru-RU"/>
        </w:rPr>
        <w:t>Краткая характеристика структуры программы</w:t>
      </w:r>
    </w:p>
    <w:p w:rsidR="00EF6902" w:rsidRPr="00EF6902" w:rsidRDefault="00EF6902" w:rsidP="00EF6902">
      <w:pPr>
        <w:pStyle w:val="a6"/>
        <w:rPr>
          <w:rFonts w:ascii="Times New Roman" w:hAnsi="Times New Roman"/>
          <w:b/>
          <w:sz w:val="28"/>
          <w:szCs w:val="28"/>
          <w:lang w:eastAsia="ru-RU"/>
        </w:rPr>
      </w:pPr>
    </w:p>
    <w:p w:rsidR="004D6C66" w:rsidRDefault="002A262F" w:rsidP="00EF6902">
      <w:pPr>
        <w:pStyle w:val="a6"/>
        <w:rPr>
          <w:rFonts w:ascii="Times New Roman" w:hAnsi="Times New Roman"/>
          <w:sz w:val="28"/>
          <w:szCs w:val="28"/>
          <w:lang w:eastAsia="ru-RU"/>
        </w:rPr>
      </w:pPr>
      <w:r w:rsidRPr="00EF6902">
        <w:rPr>
          <w:rFonts w:ascii="Times New Roman" w:hAnsi="Times New Roman"/>
          <w:sz w:val="28"/>
          <w:szCs w:val="28"/>
          <w:lang w:eastAsia="ru-RU"/>
        </w:rPr>
        <w:t>1.Пояснительная записка</w:t>
      </w:r>
      <w:r w:rsidR="004D6C66" w:rsidRPr="00EF6902">
        <w:rPr>
          <w:rFonts w:ascii="Times New Roman" w:hAnsi="Times New Roman"/>
          <w:sz w:val="28"/>
          <w:szCs w:val="28"/>
          <w:lang w:eastAsia="ru-RU"/>
        </w:rPr>
        <w:t>.</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2. Программно-методическое обеспечение образовательного процесса ДОУ.</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3. Работа с кадрами.</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4. Организация развивающего образовательного пространства в ДОУ.</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5. Оздоровительная работа в ДОУ.</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6. Вовлечение родителей в учебно-воспитательный процесс.</w:t>
      </w:r>
    </w:p>
    <w:p w:rsidR="00EF6902" w:rsidRPr="00EF6902" w:rsidRDefault="00EF6902"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7. Взаимодействие с социальными партнёрами.</w:t>
      </w:r>
    </w:p>
    <w:p w:rsidR="00EF6902" w:rsidRPr="00EF6902" w:rsidRDefault="00EF6902"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Данная программа является руководством для деятельности все</w:t>
      </w:r>
      <w:r w:rsidR="00A71061" w:rsidRPr="00EF6902">
        <w:rPr>
          <w:rFonts w:ascii="Times New Roman" w:hAnsi="Times New Roman"/>
          <w:sz w:val="28"/>
          <w:szCs w:val="28"/>
          <w:lang w:eastAsia="ru-RU"/>
        </w:rPr>
        <w:t xml:space="preserve">х служб учреждения в период 2014-2019 </w:t>
      </w:r>
      <w:r w:rsidR="00E06717" w:rsidRPr="00EF6902">
        <w:rPr>
          <w:rFonts w:ascii="Times New Roman" w:hAnsi="Times New Roman"/>
          <w:sz w:val="28"/>
          <w:szCs w:val="28"/>
          <w:lang w:eastAsia="ru-RU"/>
        </w:rPr>
        <w:t>учебных  годов.</w:t>
      </w: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Pr="00EF6902" w:rsidRDefault="00A71061" w:rsidP="00EF6902">
      <w:pPr>
        <w:pStyle w:val="a6"/>
        <w:rPr>
          <w:rFonts w:ascii="Times New Roman" w:hAnsi="Times New Roman"/>
          <w:sz w:val="28"/>
          <w:szCs w:val="28"/>
          <w:lang w:eastAsia="ru-RU"/>
        </w:rPr>
      </w:pPr>
    </w:p>
    <w:p w:rsidR="00A71061" w:rsidRDefault="00A71061"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Default="002F7C34" w:rsidP="00EF6902">
      <w:pPr>
        <w:pStyle w:val="a6"/>
        <w:rPr>
          <w:rFonts w:ascii="Times New Roman" w:hAnsi="Times New Roman"/>
          <w:sz w:val="28"/>
          <w:szCs w:val="28"/>
          <w:lang w:eastAsia="ru-RU"/>
        </w:rPr>
      </w:pPr>
    </w:p>
    <w:p w:rsidR="002F7C34" w:rsidRPr="00EF6902" w:rsidRDefault="002F7C34" w:rsidP="00EF6902">
      <w:pPr>
        <w:pStyle w:val="a6"/>
        <w:rPr>
          <w:rFonts w:ascii="Times New Roman" w:hAnsi="Times New Roman"/>
          <w:sz w:val="28"/>
          <w:szCs w:val="28"/>
          <w:lang w:eastAsia="ru-RU"/>
        </w:rPr>
      </w:pPr>
    </w:p>
    <w:p w:rsidR="004D6C66" w:rsidRPr="00EF6902" w:rsidRDefault="007729C2" w:rsidP="00EF6902">
      <w:pPr>
        <w:pStyle w:val="a6"/>
        <w:rPr>
          <w:rFonts w:ascii="Times New Roman" w:hAnsi="Times New Roman"/>
          <w:b/>
          <w:sz w:val="28"/>
          <w:szCs w:val="28"/>
          <w:lang w:eastAsia="ru-RU"/>
        </w:rPr>
      </w:pPr>
      <w:r>
        <w:rPr>
          <w:rFonts w:ascii="Times New Roman" w:hAnsi="Times New Roman"/>
          <w:b/>
          <w:sz w:val="28"/>
          <w:szCs w:val="28"/>
          <w:lang w:eastAsia="ru-RU"/>
        </w:rPr>
        <w:t xml:space="preserve">1 блок.  </w:t>
      </w:r>
      <w:r w:rsidR="004D6C66" w:rsidRPr="00EF6902">
        <w:rPr>
          <w:rFonts w:ascii="Times New Roman" w:hAnsi="Times New Roman"/>
          <w:b/>
          <w:sz w:val="28"/>
          <w:szCs w:val="28"/>
          <w:lang w:eastAsia="ru-RU"/>
        </w:rPr>
        <w:t>Пояснительная записка к программе развития</w:t>
      </w:r>
    </w:p>
    <w:p w:rsidR="004D6C66" w:rsidRPr="002F7C34"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Программа разработана в соответствии с основными задачами и направлениями развития образовательного учреждения, учитывая резервные</w:t>
      </w:r>
      <w:r w:rsidRPr="00EF6902">
        <w:rPr>
          <w:lang w:eastAsia="ru-RU"/>
        </w:rPr>
        <w:t xml:space="preserve"> </w:t>
      </w:r>
      <w:r w:rsidRPr="002F7C34">
        <w:rPr>
          <w:rFonts w:ascii="Times New Roman" w:hAnsi="Times New Roman"/>
          <w:sz w:val="28"/>
          <w:szCs w:val="28"/>
          <w:lang w:eastAsia="ru-RU"/>
        </w:rPr>
        <w:t>возможности, профессиональный уровень педагогов и специалистов, сложившиеся традиции.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Наличие данной программы обеспечивает системность и преемственность в реализации воспитательных и образовательных задач, помогает исключить дублирование в работе учреждения, фокусировать внимание на актуальных проблемах педагогической деятельности.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 данной программе выделены основные направления работы коллектива на 5 лет, каждое из которых, в свою очередь, конкретизируется рядом поставленных задач, мероприятий.</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Рациональная форма планирования (в виде таблицы) позволяет:</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проводить целостный анализ работы коллектива за достаточно длительный период;</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вносить коррективы в план работы на последующий учебный год с учётом переменных задач, приоритетов.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 связи с модернизацией системы дошкольного образования в программе учтено внедрение инновационных форм работы с детьми и родителями, переориентация педагогического коллектива на современные образовательные дошкольные программы, технологии в условиях развития ДОУ и нового поколения.</w:t>
      </w: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Прослеживается непрерывное преобразование образовательного пространства учреждения, обеспечение современным оборудованием</w:t>
      </w:r>
      <w:r w:rsidR="00E06717" w:rsidRPr="00EF6902">
        <w:rPr>
          <w:rFonts w:ascii="Times New Roman" w:hAnsi="Times New Roman"/>
          <w:sz w:val="28"/>
          <w:szCs w:val="28"/>
          <w:lang w:eastAsia="ru-RU"/>
        </w:rPr>
        <w:t xml:space="preserve">, </w:t>
      </w:r>
      <w:r w:rsidRPr="00EF6902">
        <w:rPr>
          <w:rFonts w:ascii="Times New Roman" w:hAnsi="Times New Roman"/>
          <w:sz w:val="28"/>
          <w:szCs w:val="28"/>
          <w:lang w:eastAsia="ru-RU"/>
        </w:rPr>
        <w:t xml:space="preserve"> оснащение с учётом современных требований дошкольной педагогики.</w:t>
      </w:r>
    </w:p>
    <w:p w:rsidR="002F7C34" w:rsidRPr="00EF6902" w:rsidRDefault="002F7C34" w:rsidP="00EF6902">
      <w:pPr>
        <w:pStyle w:val="a6"/>
        <w:rPr>
          <w:rFonts w:ascii="Times New Roman" w:hAnsi="Times New Roman"/>
          <w:sz w:val="28"/>
          <w:szCs w:val="28"/>
          <w:lang w:eastAsia="ru-RU"/>
        </w:rPr>
      </w:pPr>
    </w:p>
    <w:p w:rsidR="00E06717"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 xml:space="preserve">Муниципальное бюджетное дошкольное образовательное учреждение детский сад    «Чебурашка» </w:t>
      </w:r>
      <w:proofErr w:type="spellStart"/>
      <w:r w:rsidRPr="00EF6902">
        <w:rPr>
          <w:rFonts w:ascii="Times New Roman" w:eastAsia="Calibri" w:hAnsi="Times New Roman"/>
          <w:sz w:val="28"/>
          <w:szCs w:val="28"/>
        </w:rPr>
        <w:t>Александрово-Гайского</w:t>
      </w:r>
      <w:proofErr w:type="spellEnd"/>
      <w:r w:rsidRPr="00EF6902">
        <w:rPr>
          <w:rFonts w:ascii="Times New Roman" w:eastAsia="Calibri" w:hAnsi="Times New Roman"/>
          <w:sz w:val="28"/>
          <w:szCs w:val="28"/>
        </w:rPr>
        <w:t xml:space="preserve"> </w:t>
      </w:r>
      <w:r w:rsidR="002F7C34">
        <w:rPr>
          <w:rFonts w:ascii="Times New Roman" w:eastAsia="Calibri" w:hAnsi="Times New Roman"/>
          <w:sz w:val="28"/>
          <w:szCs w:val="28"/>
        </w:rPr>
        <w:t xml:space="preserve">муниципального </w:t>
      </w:r>
      <w:r w:rsidRPr="00EF6902">
        <w:rPr>
          <w:rFonts w:ascii="Times New Roman" w:eastAsia="Calibri" w:hAnsi="Times New Roman"/>
          <w:sz w:val="28"/>
          <w:szCs w:val="28"/>
        </w:rPr>
        <w:t xml:space="preserve">района   Саратовской области находится в пришкольном интернате МБОУ СОШ п. Приузенский </w:t>
      </w:r>
      <w:r w:rsidR="00E06717" w:rsidRPr="00EF6902">
        <w:rPr>
          <w:rFonts w:ascii="Times New Roman" w:eastAsia="Calibri" w:hAnsi="Times New Roman"/>
          <w:sz w:val="28"/>
          <w:szCs w:val="28"/>
        </w:rPr>
        <w:t xml:space="preserve">ул. </w:t>
      </w:r>
      <w:proofErr w:type="gramStart"/>
      <w:r w:rsidR="00E06717" w:rsidRPr="00EF6902">
        <w:rPr>
          <w:rFonts w:ascii="Times New Roman" w:eastAsia="Calibri" w:hAnsi="Times New Roman"/>
          <w:sz w:val="28"/>
          <w:szCs w:val="28"/>
        </w:rPr>
        <w:t>Первомайская</w:t>
      </w:r>
      <w:proofErr w:type="gramEnd"/>
      <w:r w:rsidR="00E06717" w:rsidRPr="00EF6902">
        <w:rPr>
          <w:rFonts w:ascii="Times New Roman" w:eastAsia="Calibri" w:hAnsi="Times New Roman"/>
          <w:sz w:val="28"/>
          <w:szCs w:val="28"/>
        </w:rPr>
        <w:t>,10, с 1992г.</w:t>
      </w:r>
    </w:p>
    <w:p w:rsidR="002F7C34" w:rsidRPr="00EF6902" w:rsidRDefault="002F7C34" w:rsidP="00EF6902">
      <w:pPr>
        <w:pStyle w:val="a6"/>
        <w:rPr>
          <w:rFonts w:ascii="Times New Roman" w:eastAsia="Calibri" w:hAnsi="Times New Roman"/>
          <w:sz w:val="28"/>
          <w:szCs w:val="28"/>
        </w:rPr>
      </w:pPr>
    </w:p>
    <w:p w:rsidR="00350FA8" w:rsidRPr="00EF6902" w:rsidRDefault="00E06717" w:rsidP="00EF6902">
      <w:pPr>
        <w:pStyle w:val="a6"/>
        <w:rPr>
          <w:rFonts w:ascii="Times New Roman" w:eastAsia="Calibri" w:hAnsi="Times New Roman"/>
          <w:sz w:val="28"/>
          <w:szCs w:val="28"/>
        </w:rPr>
      </w:pPr>
      <w:r w:rsidRPr="00EF6902">
        <w:rPr>
          <w:rFonts w:ascii="Times New Roman" w:eastAsia="Calibri" w:hAnsi="Times New Roman"/>
          <w:sz w:val="28"/>
          <w:szCs w:val="28"/>
        </w:rPr>
        <w:t xml:space="preserve">  В </w:t>
      </w:r>
      <w:r w:rsidR="002A262F" w:rsidRPr="00EF6902">
        <w:rPr>
          <w:rFonts w:ascii="Times New Roman" w:eastAsia="Calibri" w:hAnsi="Times New Roman"/>
          <w:sz w:val="28"/>
          <w:szCs w:val="28"/>
        </w:rPr>
        <w:t xml:space="preserve">ведении Управлении образования администрации </w:t>
      </w:r>
      <w:proofErr w:type="spellStart"/>
      <w:r w:rsidR="002A262F" w:rsidRPr="00EF6902">
        <w:rPr>
          <w:rFonts w:ascii="Times New Roman" w:eastAsia="Calibri" w:hAnsi="Times New Roman"/>
          <w:sz w:val="28"/>
          <w:szCs w:val="28"/>
        </w:rPr>
        <w:t>Александрово-Гайского</w:t>
      </w:r>
      <w:proofErr w:type="spellEnd"/>
      <w:r w:rsidR="002A262F" w:rsidRPr="00EF6902">
        <w:rPr>
          <w:rFonts w:ascii="Times New Roman" w:eastAsia="Calibri" w:hAnsi="Times New Roman"/>
          <w:sz w:val="28"/>
          <w:szCs w:val="28"/>
        </w:rPr>
        <w:t xml:space="preserve"> муниципального района. Адрес:413370 с.</w:t>
      </w:r>
      <w:r w:rsidR="002F7C34">
        <w:rPr>
          <w:rFonts w:ascii="Times New Roman" w:eastAsia="Calibri" w:hAnsi="Times New Roman"/>
          <w:sz w:val="28"/>
          <w:szCs w:val="28"/>
        </w:rPr>
        <w:t xml:space="preserve"> </w:t>
      </w:r>
      <w:proofErr w:type="spellStart"/>
      <w:r w:rsidR="002A262F" w:rsidRPr="00EF6902">
        <w:rPr>
          <w:rFonts w:ascii="Times New Roman" w:eastAsia="Calibri" w:hAnsi="Times New Roman"/>
          <w:sz w:val="28"/>
          <w:szCs w:val="28"/>
        </w:rPr>
        <w:t>Ал-Гай</w:t>
      </w:r>
      <w:proofErr w:type="spellEnd"/>
      <w:r w:rsidR="002A262F" w:rsidRPr="00EF6902">
        <w:rPr>
          <w:rFonts w:ascii="Times New Roman" w:eastAsia="Calibri" w:hAnsi="Times New Roman"/>
          <w:sz w:val="28"/>
          <w:szCs w:val="28"/>
        </w:rPr>
        <w:t xml:space="preserve"> ул</w:t>
      </w:r>
      <w:proofErr w:type="gramStart"/>
      <w:r w:rsidR="00350FA8" w:rsidRPr="00EF6902">
        <w:rPr>
          <w:rFonts w:ascii="Times New Roman" w:eastAsia="Calibri" w:hAnsi="Times New Roman"/>
          <w:sz w:val="28"/>
          <w:szCs w:val="28"/>
        </w:rPr>
        <w:t>.С</w:t>
      </w:r>
      <w:proofErr w:type="gramEnd"/>
      <w:r w:rsidR="00350FA8" w:rsidRPr="00EF6902">
        <w:rPr>
          <w:rFonts w:ascii="Times New Roman" w:eastAsia="Calibri" w:hAnsi="Times New Roman"/>
          <w:sz w:val="28"/>
          <w:szCs w:val="28"/>
        </w:rPr>
        <w:t xml:space="preserve">оветская д.15. </w:t>
      </w:r>
    </w:p>
    <w:p w:rsidR="00350FA8" w:rsidRDefault="00350FA8" w:rsidP="00EF6902">
      <w:pPr>
        <w:pStyle w:val="a6"/>
        <w:rPr>
          <w:rFonts w:ascii="Times New Roman" w:eastAsia="Calibri" w:hAnsi="Times New Roman"/>
          <w:sz w:val="28"/>
          <w:szCs w:val="28"/>
        </w:rPr>
      </w:pPr>
      <w:proofErr w:type="spellStart"/>
      <w:r w:rsidRPr="00EF6902">
        <w:rPr>
          <w:rFonts w:ascii="Times New Roman" w:eastAsia="Calibri" w:hAnsi="Times New Roman"/>
          <w:sz w:val="28"/>
          <w:szCs w:val="28"/>
        </w:rPr>
        <w:t>Тлефон</w:t>
      </w:r>
      <w:proofErr w:type="spellEnd"/>
      <w:r w:rsidRPr="00EF6902">
        <w:rPr>
          <w:rFonts w:ascii="Times New Roman" w:eastAsia="Calibri" w:hAnsi="Times New Roman"/>
          <w:sz w:val="28"/>
          <w:szCs w:val="28"/>
        </w:rPr>
        <w:t xml:space="preserve"> 2-18-79.</w:t>
      </w:r>
    </w:p>
    <w:p w:rsidR="002F7C34" w:rsidRPr="00EF6902" w:rsidRDefault="002F7C34" w:rsidP="00EF6902">
      <w:pPr>
        <w:pStyle w:val="a6"/>
        <w:rPr>
          <w:rFonts w:ascii="Times New Roman" w:eastAsia="Calibri" w:hAnsi="Times New Roman"/>
          <w:sz w:val="28"/>
          <w:szCs w:val="28"/>
        </w:rPr>
      </w:pP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 xml:space="preserve">  В МБДОУ функционирует две разновозрастные группы.   </w:t>
      </w: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МБДОУ создает условия для реализации гарантированного гражданам РФ права на получение общедоступного и бесплатного дошкольного образования. МБДОУ обеспечивает воспитание, обучение и развитие, присмотр, уход и оз</w:t>
      </w:r>
      <w:r w:rsidR="00E06717" w:rsidRPr="00EF6902">
        <w:rPr>
          <w:rFonts w:ascii="Times New Roman" w:eastAsia="Calibri" w:hAnsi="Times New Roman"/>
          <w:sz w:val="28"/>
          <w:szCs w:val="28"/>
        </w:rPr>
        <w:t>доровление детей в возрасте от 1,6</w:t>
      </w:r>
      <w:r w:rsidRPr="00EF6902">
        <w:rPr>
          <w:rFonts w:ascii="Times New Roman" w:eastAsia="Calibri" w:hAnsi="Times New Roman"/>
          <w:sz w:val="28"/>
          <w:szCs w:val="28"/>
        </w:rPr>
        <w:t xml:space="preserve"> до 7 лет.</w:t>
      </w: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Основными направлениями деятельности образовательного учреждения являются:</w:t>
      </w: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lastRenderedPageBreak/>
        <w:t>дошкольное образование – реализация права каждого ребёнка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2A262F"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дополнительное образование детей – создание условий для продуктивного использования ресурса детства в целях получения образования, адекватного творческой индивидуальности личности и социализации.</w:t>
      </w:r>
    </w:p>
    <w:p w:rsidR="002F7C34" w:rsidRPr="00EF6902" w:rsidRDefault="002F7C34" w:rsidP="00EF6902">
      <w:pPr>
        <w:pStyle w:val="a6"/>
        <w:rPr>
          <w:rFonts w:ascii="Times New Roman" w:eastAsia="Calibri" w:hAnsi="Times New Roman"/>
          <w:sz w:val="28"/>
          <w:szCs w:val="28"/>
        </w:rPr>
      </w:pPr>
    </w:p>
    <w:p w:rsidR="002F7C34"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 xml:space="preserve">Проектная мощность МБДОУ - 22 мест. Фактическая наполняемость – 32детей. </w:t>
      </w:r>
    </w:p>
    <w:p w:rsidR="002A262F" w:rsidRPr="00EF6902" w:rsidRDefault="002A262F" w:rsidP="00EF6902">
      <w:pPr>
        <w:pStyle w:val="a6"/>
        <w:rPr>
          <w:rFonts w:ascii="Times New Roman" w:hAnsi="Times New Roman"/>
          <w:sz w:val="28"/>
          <w:szCs w:val="28"/>
        </w:rPr>
      </w:pPr>
      <w:r w:rsidRPr="00EF6902">
        <w:rPr>
          <w:rFonts w:ascii="Times New Roman" w:eastAsia="Calibri" w:hAnsi="Times New Roman"/>
          <w:sz w:val="28"/>
          <w:szCs w:val="28"/>
        </w:rPr>
        <w:t xml:space="preserve">На 1сентября 2014 года в МБДОУ функционировало 2 группы, из них: 1группа детей младшего возраста </w:t>
      </w:r>
      <w:proofErr w:type="spellStart"/>
      <w:r w:rsidRPr="00EF6902">
        <w:rPr>
          <w:rFonts w:ascii="Times New Roman" w:eastAsia="Calibri" w:hAnsi="Times New Roman"/>
          <w:sz w:val="28"/>
          <w:szCs w:val="28"/>
        </w:rPr>
        <w:t>общеразвивающей</w:t>
      </w:r>
      <w:proofErr w:type="spellEnd"/>
      <w:r w:rsidRPr="00EF6902">
        <w:rPr>
          <w:rFonts w:ascii="Times New Roman" w:eastAsia="Calibri" w:hAnsi="Times New Roman"/>
          <w:sz w:val="28"/>
          <w:szCs w:val="28"/>
        </w:rPr>
        <w:t xml:space="preserve"> направленности, </w:t>
      </w: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 xml:space="preserve">1 группа дошкольного возраста </w:t>
      </w:r>
      <w:proofErr w:type="spellStart"/>
      <w:r w:rsidRPr="00EF6902">
        <w:rPr>
          <w:rFonts w:ascii="Times New Roman" w:eastAsia="Calibri" w:hAnsi="Times New Roman"/>
          <w:sz w:val="28"/>
          <w:szCs w:val="28"/>
        </w:rPr>
        <w:t>общеразвивающей</w:t>
      </w:r>
      <w:proofErr w:type="spellEnd"/>
      <w:r w:rsidRPr="00EF6902">
        <w:rPr>
          <w:rFonts w:ascii="Times New Roman" w:eastAsia="Calibri" w:hAnsi="Times New Roman"/>
          <w:sz w:val="28"/>
          <w:szCs w:val="28"/>
        </w:rPr>
        <w:t xml:space="preserve"> направленности. </w:t>
      </w:r>
    </w:p>
    <w:p w:rsidR="002F7C34" w:rsidRDefault="002F7C34" w:rsidP="00EF6902">
      <w:pPr>
        <w:pStyle w:val="a6"/>
        <w:rPr>
          <w:rFonts w:ascii="Times New Roman" w:hAnsi="Times New Roman"/>
          <w:sz w:val="28"/>
          <w:szCs w:val="28"/>
        </w:rPr>
      </w:pPr>
    </w:p>
    <w:p w:rsidR="002A262F" w:rsidRPr="00EF6902" w:rsidRDefault="002A262F" w:rsidP="00EF6902">
      <w:pPr>
        <w:pStyle w:val="a6"/>
        <w:rPr>
          <w:rFonts w:ascii="Times New Roman" w:hAnsi="Times New Roman"/>
          <w:sz w:val="28"/>
          <w:szCs w:val="28"/>
        </w:rPr>
      </w:pPr>
      <w:r w:rsidRPr="00EF6902">
        <w:rPr>
          <w:rFonts w:ascii="Times New Roman" w:hAnsi="Times New Roman"/>
          <w:sz w:val="28"/>
          <w:szCs w:val="28"/>
        </w:rPr>
        <w:t>Младший возраст</w:t>
      </w:r>
      <w:r w:rsidR="00E06717" w:rsidRPr="00EF6902">
        <w:rPr>
          <w:rFonts w:ascii="Times New Roman" w:hAnsi="Times New Roman"/>
          <w:sz w:val="28"/>
          <w:szCs w:val="28"/>
        </w:rPr>
        <w:t xml:space="preserve"> </w:t>
      </w:r>
      <w:r w:rsidRPr="00EF6902">
        <w:rPr>
          <w:rFonts w:ascii="Times New Roman" w:hAnsi="Times New Roman"/>
          <w:sz w:val="28"/>
          <w:szCs w:val="28"/>
        </w:rPr>
        <w:t>(1.6 до 4лет). -12детей</w:t>
      </w:r>
    </w:p>
    <w:p w:rsidR="002A262F" w:rsidRDefault="002F7C34" w:rsidP="00EF6902">
      <w:pPr>
        <w:pStyle w:val="a6"/>
        <w:rPr>
          <w:rFonts w:ascii="Times New Roman" w:hAnsi="Times New Roman"/>
          <w:sz w:val="28"/>
          <w:szCs w:val="28"/>
          <w:u w:val="single"/>
        </w:rPr>
      </w:pPr>
      <w:r>
        <w:rPr>
          <w:rFonts w:ascii="Times New Roman" w:eastAsia="Calibri" w:hAnsi="Times New Roman"/>
          <w:sz w:val="28"/>
          <w:szCs w:val="28"/>
        </w:rPr>
        <w:t xml:space="preserve"> </w:t>
      </w:r>
      <w:r w:rsidR="002A262F" w:rsidRPr="00EF6902">
        <w:rPr>
          <w:rFonts w:ascii="Times New Roman" w:eastAsia="Calibri" w:hAnsi="Times New Roman"/>
          <w:sz w:val="28"/>
          <w:szCs w:val="28"/>
        </w:rPr>
        <w:t>Старший возраст</w:t>
      </w:r>
      <w:r w:rsidR="00E06717" w:rsidRPr="00EF6902">
        <w:rPr>
          <w:rFonts w:ascii="Times New Roman" w:eastAsia="Calibri" w:hAnsi="Times New Roman"/>
          <w:sz w:val="28"/>
          <w:szCs w:val="28"/>
        </w:rPr>
        <w:t xml:space="preserve"> </w:t>
      </w:r>
      <w:r w:rsidR="002A262F" w:rsidRPr="00EF6902">
        <w:rPr>
          <w:rFonts w:ascii="Times New Roman" w:eastAsia="Calibri" w:hAnsi="Times New Roman"/>
          <w:sz w:val="28"/>
          <w:szCs w:val="28"/>
        </w:rPr>
        <w:t xml:space="preserve">(с 4 до 7 лет)  </w:t>
      </w:r>
      <w:r w:rsidR="002A262F" w:rsidRPr="00EF6902">
        <w:rPr>
          <w:rFonts w:ascii="Times New Roman" w:hAnsi="Times New Roman"/>
          <w:sz w:val="28"/>
          <w:szCs w:val="28"/>
        </w:rPr>
        <w:t>-20 детей.</w:t>
      </w:r>
      <w:r w:rsidR="002A262F" w:rsidRPr="00EF6902">
        <w:rPr>
          <w:rFonts w:ascii="Times New Roman" w:hAnsi="Times New Roman"/>
          <w:sz w:val="28"/>
          <w:szCs w:val="28"/>
          <w:u w:val="single"/>
        </w:rPr>
        <w:t xml:space="preserve"> </w:t>
      </w:r>
    </w:p>
    <w:p w:rsidR="002F7C34" w:rsidRPr="00EF6902" w:rsidRDefault="002F7C34" w:rsidP="00EF6902">
      <w:pPr>
        <w:pStyle w:val="a6"/>
        <w:rPr>
          <w:rFonts w:ascii="Times New Roman" w:hAnsi="Times New Roman"/>
          <w:sz w:val="28"/>
          <w:szCs w:val="28"/>
          <w:u w:val="single"/>
        </w:rPr>
      </w:pPr>
    </w:p>
    <w:p w:rsidR="002A262F" w:rsidRDefault="002A262F" w:rsidP="00EF6902">
      <w:pPr>
        <w:pStyle w:val="a6"/>
        <w:rPr>
          <w:rFonts w:ascii="Times New Roman" w:eastAsia="Calibri" w:hAnsi="Times New Roman"/>
          <w:b/>
          <w:sz w:val="28"/>
          <w:szCs w:val="28"/>
          <w:u w:val="single"/>
        </w:rPr>
      </w:pPr>
      <w:r w:rsidRPr="002F7C34">
        <w:rPr>
          <w:rFonts w:ascii="Times New Roman" w:eastAsia="Calibri" w:hAnsi="Times New Roman"/>
          <w:b/>
          <w:sz w:val="28"/>
          <w:szCs w:val="28"/>
          <w:u w:val="single"/>
        </w:rPr>
        <w:t>Цели и задачи деятельности МБДОУ детский сад « Чебурашка» п. Приузенский  по реализации Программы</w:t>
      </w:r>
    </w:p>
    <w:p w:rsidR="002F7C34" w:rsidRPr="002F7C34" w:rsidRDefault="002F7C34" w:rsidP="00EF6902">
      <w:pPr>
        <w:pStyle w:val="a6"/>
        <w:rPr>
          <w:rFonts w:ascii="Times New Roman" w:eastAsia="Calibri" w:hAnsi="Times New Roman"/>
          <w:b/>
          <w:sz w:val="28"/>
          <w:szCs w:val="28"/>
          <w:u w:val="single"/>
        </w:rPr>
      </w:pPr>
    </w:p>
    <w:p w:rsidR="002A262F" w:rsidRPr="00EF6902" w:rsidRDefault="002A262F" w:rsidP="00EF6902">
      <w:pPr>
        <w:pStyle w:val="a6"/>
        <w:rPr>
          <w:rFonts w:ascii="Times New Roman" w:eastAsia="Calibri" w:hAnsi="Times New Roman"/>
          <w:sz w:val="28"/>
          <w:szCs w:val="28"/>
        </w:rPr>
      </w:pPr>
      <w:bookmarkStart w:id="0" w:name="sub_1105"/>
      <w:proofErr w:type="gramStart"/>
      <w:r w:rsidRPr="00EF6902">
        <w:rPr>
          <w:rStyle w:val="FontStyle152"/>
          <w:rFonts w:eastAsia="Calibri"/>
          <w:b/>
          <w:sz w:val="28"/>
          <w:szCs w:val="28"/>
        </w:rPr>
        <w:t>Ведущие цели деятельности</w:t>
      </w:r>
      <w:r w:rsidRPr="00EF6902">
        <w:rPr>
          <w:rStyle w:val="FontStyle152"/>
          <w:rFonts w:eastAsia="Calibri"/>
          <w:sz w:val="28"/>
          <w:szCs w:val="28"/>
        </w:rPr>
        <w:t xml:space="preserve"> МБДОУ по реализации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r w:rsidRPr="00EF6902">
        <w:rPr>
          <w:rFonts w:ascii="Times New Roman" w:eastAsia="Calibri" w:hAnsi="Times New Roman"/>
          <w:sz w:val="28"/>
          <w:szCs w:val="28"/>
        </w:rPr>
        <w:t>коррекция нарушений развития</w:t>
      </w:r>
      <w:r w:rsidRPr="00EF6902">
        <w:rPr>
          <w:rStyle w:val="FontStyle152"/>
          <w:rFonts w:eastAsia="Calibri"/>
          <w:sz w:val="28"/>
          <w:szCs w:val="28"/>
        </w:rPr>
        <w:t>.</w:t>
      </w:r>
      <w:proofErr w:type="gramEnd"/>
    </w:p>
    <w:p w:rsidR="002F7C34" w:rsidRDefault="002F7C34" w:rsidP="00EF6902">
      <w:pPr>
        <w:pStyle w:val="a6"/>
        <w:rPr>
          <w:rFonts w:ascii="Times New Roman" w:eastAsia="Calibri" w:hAnsi="Times New Roman"/>
          <w:sz w:val="28"/>
          <w:szCs w:val="28"/>
        </w:rPr>
      </w:pPr>
    </w:p>
    <w:p w:rsidR="002A262F" w:rsidRPr="00EF6902" w:rsidRDefault="002A262F" w:rsidP="00EF6902">
      <w:pPr>
        <w:pStyle w:val="a6"/>
        <w:rPr>
          <w:rFonts w:ascii="Times New Roman" w:eastAsia="Calibri" w:hAnsi="Times New Roman"/>
          <w:sz w:val="28"/>
          <w:szCs w:val="28"/>
        </w:rPr>
      </w:pPr>
      <w:r w:rsidRPr="00EF6902">
        <w:rPr>
          <w:rFonts w:ascii="Times New Roman" w:eastAsia="Calibri" w:hAnsi="Times New Roman"/>
          <w:sz w:val="28"/>
          <w:szCs w:val="28"/>
        </w:rPr>
        <w:t xml:space="preserve">Для достижения поставленных целей необходимо решить следующие основные </w:t>
      </w:r>
      <w:r w:rsidR="00E06717" w:rsidRPr="00EF6902">
        <w:rPr>
          <w:rFonts w:ascii="Times New Roman" w:eastAsia="Calibri" w:hAnsi="Times New Roman"/>
          <w:sz w:val="28"/>
          <w:szCs w:val="28"/>
        </w:rPr>
        <w:t xml:space="preserve">        </w:t>
      </w:r>
      <w:r w:rsidRPr="00EF6902">
        <w:rPr>
          <w:rFonts w:ascii="Times New Roman" w:eastAsia="Calibri" w:hAnsi="Times New Roman"/>
          <w:sz w:val="28"/>
          <w:szCs w:val="28"/>
        </w:rPr>
        <w:t>задачи:</w:t>
      </w:r>
    </w:p>
    <w:bookmarkEnd w:id="0"/>
    <w:p w:rsidR="002A262F" w:rsidRPr="00EF6902"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охрана жизни и укрепление физического и психического здоровья детей;</w:t>
      </w:r>
    </w:p>
    <w:p w:rsidR="002F7C34" w:rsidRDefault="002F7C34" w:rsidP="00EF6902">
      <w:pPr>
        <w:pStyle w:val="a6"/>
        <w:rPr>
          <w:rFonts w:ascii="Times New Roman" w:eastAsia="Calibri" w:hAnsi="Times New Roman"/>
          <w:sz w:val="28"/>
          <w:szCs w:val="28"/>
        </w:rPr>
      </w:pPr>
    </w:p>
    <w:p w:rsidR="002F7C34"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 xml:space="preserve">обеспечение </w:t>
      </w:r>
      <w:proofErr w:type="gramStart"/>
      <w:r w:rsidR="002A262F" w:rsidRPr="00EF6902">
        <w:rPr>
          <w:rFonts w:ascii="Times New Roman" w:eastAsia="Calibri" w:hAnsi="Times New Roman"/>
          <w:sz w:val="28"/>
          <w:szCs w:val="28"/>
        </w:rPr>
        <w:t>познавательно-р</w:t>
      </w:r>
      <w:r>
        <w:rPr>
          <w:rFonts w:ascii="Times New Roman" w:eastAsia="Calibri" w:hAnsi="Times New Roman"/>
          <w:sz w:val="28"/>
          <w:szCs w:val="28"/>
        </w:rPr>
        <w:t>ечевого</w:t>
      </w:r>
      <w:proofErr w:type="gramEnd"/>
      <w:r>
        <w:rPr>
          <w:rFonts w:ascii="Times New Roman" w:eastAsia="Calibri" w:hAnsi="Times New Roman"/>
          <w:sz w:val="28"/>
          <w:szCs w:val="28"/>
        </w:rPr>
        <w:t>, социально-личностного,</w:t>
      </w:r>
    </w:p>
    <w:p w:rsidR="002F7C34" w:rsidRDefault="002F7C34" w:rsidP="00EF6902">
      <w:pPr>
        <w:pStyle w:val="a6"/>
        <w:rPr>
          <w:rFonts w:ascii="Times New Roman" w:eastAsia="Calibri" w:hAnsi="Times New Roman"/>
          <w:sz w:val="28"/>
          <w:szCs w:val="28"/>
        </w:rPr>
      </w:pPr>
    </w:p>
    <w:p w:rsidR="002A262F" w:rsidRPr="00EF6902"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художественно-эстетического и физического развития детей;</w:t>
      </w:r>
    </w:p>
    <w:p w:rsidR="002F7C34" w:rsidRDefault="002F7C34" w:rsidP="00EF6902">
      <w:pPr>
        <w:pStyle w:val="a6"/>
        <w:rPr>
          <w:rFonts w:ascii="Times New Roman" w:eastAsia="Calibri" w:hAnsi="Times New Roman"/>
          <w:sz w:val="28"/>
          <w:szCs w:val="28"/>
        </w:rPr>
      </w:pPr>
    </w:p>
    <w:p w:rsidR="002F7C34" w:rsidRDefault="002F7C34" w:rsidP="00EF6902">
      <w:pPr>
        <w:pStyle w:val="a6"/>
        <w:rPr>
          <w:rFonts w:ascii="Times New Roman" w:eastAsia="Calibri" w:hAnsi="Times New Roman"/>
          <w:sz w:val="28"/>
          <w:szCs w:val="28"/>
        </w:rPr>
      </w:pPr>
      <w:r>
        <w:rPr>
          <w:rFonts w:ascii="Times New Roman" w:eastAsia="Calibri" w:hAnsi="Times New Roman"/>
          <w:sz w:val="28"/>
          <w:szCs w:val="28"/>
        </w:rPr>
        <w:t xml:space="preserve">- </w:t>
      </w:r>
      <w:r w:rsidR="002A262F" w:rsidRPr="00EF6902">
        <w:rPr>
          <w:rFonts w:ascii="Times New Roman" w:eastAsia="Calibri" w:hAnsi="Times New Roman"/>
          <w:sz w:val="28"/>
          <w:szCs w:val="28"/>
        </w:rPr>
        <w:t xml:space="preserve">воспитание с учетом возрастных категорий детей гражданственности, </w:t>
      </w:r>
    </w:p>
    <w:p w:rsidR="002F7C34" w:rsidRDefault="002F7C34" w:rsidP="00EF6902">
      <w:pPr>
        <w:pStyle w:val="a6"/>
        <w:rPr>
          <w:rFonts w:ascii="Times New Roman" w:eastAsia="Calibri" w:hAnsi="Times New Roman"/>
          <w:sz w:val="28"/>
          <w:szCs w:val="28"/>
        </w:rPr>
      </w:pPr>
    </w:p>
    <w:p w:rsidR="002F7C34"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 xml:space="preserve">уважения к правам и свободам человека, любви к окружающей природе, </w:t>
      </w:r>
      <w:r>
        <w:rPr>
          <w:rFonts w:ascii="Times New Roman" w:eastAsia="Calibri" w:hAnsi="Times New Roman"/>
          <w:sz w:val="28"/>
          <w:szCs w:val="28"/>
        </w:rPr>
        <w:t xml:space="preserve">   </w:t>
      </w:r>
    </w:p>
    <w:p w:rsidR="002A262F" w:rsidRPr="00EF6902" w:rsidRDefault="002F7C34" w:rsidP="00EF6902">
      <w:pPr>
        <w:pStyle w:val="a6"/>
        <w:rPr>
          <w:rFonts w:ascii="Times New Roman" w:eastAsia="Calibri" w:hAnsi="Times New Roman"/>
          <w:sz w:val="28"/>
          <w:szCs w:val="28"/>
        </w:rPr>
      </w:pPr>
      <w:r>
        <w:rPr>
          <w:rFonts w:ascii="Times New Roman" w:eastAsia="Calibri" w:hAnsi="Times New Roman"/>
          <w:sz w:val="28"/>
          <w:szCs w:val="28"/>
        </w:rPr>
        <w:t xml:space="preserve">  </w:t>
      </w:r>
      <w:r w:rsidR="002A262F" w:rsidRPr="00EF6902">
        <w:rPr>
          <w:rFonts w:ascii="Times New Roman" w:eastAsia="Calibri" w:hAnsi="Times New Roman"/>
          <w:sz w:val="28"/>
          <w:szCs w:val="28"/>
        </w:rPr>
        <w:t>Родине, семье;</w:t>
      </w:r>
    </w:p>
    <w:p w:rsidR="002F7C34" w:rsidRDefault="002F7C34" w:rsidP="00EF6902">
      <w:pPr>
        <w:pStyle w:val="a6"/>
        <w:rPr>
          <w:rFonts w:ascii="Times New Roman" w:eastAsia="Calibri" w:hAnsi="Times New Roman"/>
          <w:sz w:val="28"/>
          <w:szCs w:val="28"/>
        </w:rPr>
      </w:pPr>
    </w:p>
    <w:p w:rsidR="002A262F" w:rsidRPr="00EF6902" w:rsidRDefault="002F7C34" w:rsidP="00EF6902">
      <w:pPr>
        <w:pStyle w:val="a6"/>
        <w:rPr>
          <w:rFonts w:ascii="Times New Roman" w:eastAsia="Calibri" w:hAnsi="Times New Roman"/>
          <w:sz w:val="28"/>
          <w:szCs w:val="28"/>
        </w:rPr>
      </w:pPr>
      <w:r>
        <w:rPr>
          <w:rFonts w:ascii="Times New Roman" w:eastAsia="Calibri" w:hAnsi="Times New Roman"/>
          <w:sz w:val="28"/>
          <w:szCs w:val="28"/>
        </w:rPr>
        <w:t>-</w:t>
      </w:r>
      <w:r w:rsidR="002A262F" w:rsidRPr="00EF6902">
        <w:rPr>
          <w:rFonts w:ascii="Times New Roman" w:eastAsia="Calibri" w:hAnsi="Times New Roman"/>
          <w:sz w:val="28"/>
          <w:szCs w:val="28"/>
        </w:rPr>
        <w:t>взаимодействие с семьями детей для обеспечения полноценного развития детей;</w:t>
      </w:r>
    </w:p>
    <w:p w:rsidR="002F7C34" w:rsidRDefault="002F7C34" w:rsidP="00EF6902">
      <w:pPr>
        <w:pStyle w:val="a6"/>
        <w:rPr>
          <w:rFonts w:ascii="Times New Roman" w:eastAsia="Calibri" w:hAnsi="Times New Roman"/>
          <w:sz w:val="28"/>
          <w:szCs w:val="28"/>
        </w:rPr>
      </w:pPr>
    </w:p>
    <w:p w:rsidR="00A71061" w:rsidRPr="00EF6902" w:rsidRDefault="002F7C34" w:rsidP="00EF6902">
      <w:pPr>
        <w:pStyle w:val="a6"/>
        <w:rPr>
          <w:rFonts w:ascii="Times New Roman" w:hAnsi="Times New Roman"/>
          <w:sz w:val="28"/>
          <w:szCs w:val="28"/>
        </w:rPr>
      </w:pPr>
      <w:r>
        <w:rPr>
          <w:rFonts w:ascii="Times New Roman" w:eastAsia="Calibri" w:hAnsi="Times New Roman"/>
          <w:sz w:val="28"/>
          <w:szCs w:val="28"/>
        </w:rPr>
        <w:lastRenderedPageBreak/>
        <w:t>-</w:t>
      </w:r>
      <w:r w:rsidR="002A262F" w:rsidRPr="00EF6902">
        <w:rPr>
          <w:rFonts w:ascii="Times New Roman" w:eastAsia="Calibri" w:hAnsi="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2F7C34" w:rsidRDefault="002F7C34" w:rsidP="00EF6902">
      <w:pPr>
        <w:pStyle w:val="a6"/>
        <w:rPr>
          <w:rFonts w:ascii="Times New Roman" w:hAnsi="Times New Roman"/>
          <w:sz w:val="28"/>
          <w:szCs w:val="28"/>
          <w:lang w:eastAsia="ru-RU"/>
        </w:rPr>
      </w:pPr>
    </w:p>
    <w:p w:rsidR="00EA3E54" w:rsidRDefault="004D6C66" w:rsidP="00EF6902">
      <w:pPr>
        <w:pStyle w:val="a6"/>
        <w:rPr>
          <w:rFonts w:ascii="Times New Roman" w:hAnsi="Times New Roman"/>
          <w:b/>
          <w:sz w:val="28"/>
          <w:szCs w:val="28"/>
          <w:lang w:eastAsia="ru-RU"/>
        </w:rPr>
      </w:pPr>
      <w:r w:rsidRPr="002F7C34">
        <w:rPr>
          <w:rFonts w:ascii="Times New Roman" w:hAnsi="Times New Roman"/>
          <w:b/>
          <w:sz w:val="28"/>
          <w:szCs w:val="28"/>
          <w:lang w:eastAsia="ru-RU"/>
        </w:rPr>
        <w:t xml:space="preserve">Концепция развития МБДОУ </w:t>
      </w:r>
      <w:proofErr w:type="spellStart"/>
      <w:r w:rsidR="00A71061" w:rsidRPr="002F7C34">
        <w:rPr>
          <w:rFonts w:ascii="Times New Roman" w:hAnsi="Times New Roman"/>
          <w:b/>
          <w:sz w:val="28"/>
          <w:szCs w:val="28"/>
          <w:lang w:eastAsia="ru-RU"/>
        </w:rPr>
        <w:t>д</w:t>
      </w:r>
      <w:proofErr w:type="spellEnd"/>
      <w:r w:rsidR="00A71061" w:rsidRPr="002F7C34">
        <w:rPr>
          <w:rFonts w:ascii="Times New Roman" w:hAnsi="Times New Roman"/>
          <w:b/>
          <w:sz w:val="28"/>
          <w:szCs w:val="28"/>
          <w:lang w:eastAsia="ru-RU"/>
        </w:rPr>
        <w:t>/с «Чебурашка»</w:t>
      </w:r>
      <w:r w:rsidR="00EA3E54" w:rsidRPr="002F7C34">
        <w:rPr>
          <w:rFonts w:ascii="Times New Roman" w:hAnsi="Times New Roman"/>
          <w:b/>
          <w:sz w:val="28"/>
          <w:szCs w:val="28"/>
          <w:lang w:eastAsia="ru-RU"/>
        </w:rPr>
        <w:t xml:space="preserve"> </w:t>
      </w:r>
    </w:p>
    <w:p w:rsidR="002F7C34" w:rsidRPr="002F7C34" w:rsidRDefault="002F7C34" w:rsidP="00EF6902">
      <w:pPr>
        <w:pStyle w:val="a6"/>
        <w:rPr>
          <w:rFonts w:ascii="Times New Roman" w:hAnsi="Times New Roman"/>
          <w:b/>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Основной, концептуальной идеей реализации образовательной деятельности педагогического состава, 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Педагогическая система ДОУ формируется на основе анализа предыдущей деятельности и глубинного изучения внутренних потенциальных возможностей, профессионального уровня педагогов ДОУ, возможных ресурсов, материально-технической базы, предметно-развивающей среды, потребностей современного общества, семьи, а также вовлечение культурно-образовательного потенциала ближайших учреждений  до</w:t>
      </w:r>
      <w:r w:rsidR="002F7C34">
        <w:rPr>
          <w:rFonts w:ascii="Times New Roman" w:hAnsi="Times New Roman"/>
          <w:sz w:val="28"/>
          <w:szCs w:val="28"/>
          <w:lang w:eastAsia="ru-RU"/>
        </w:rPr>
        <w:t xml:space="preserve">полнительного образования </w:t>
      </w:r>
      <w:proofErr w:type="spellStart"/>
      <w:r w:rsidR="002F7C34">
        <w:rPr>
          <w:rFonts w:ascii="Times New Roman" w:hAnsi="Times New Roman"/>
          <w:sz w:val="28"/>
          <w:szCs w:val="28"/>
          <w:lang w:eastAsia="ru-RU"/>
        </w:rPr>
        <w:t>села</w:t>
      </w:r>
      <w:proofErr w:type="gramStart"/>
      <w:r w:rsidR="002F7C34">
        <w:rPr>
          <w:rFonts w:ascii="Times New Roman" w:hAnsi="Times New Roman"/>
          <w:sz w:val="28"/>
          <w:szCs w:val="28"/>
          <w:lang w:eastAsia="ru-RU"/>
        </w:rPr>
        <w:t>,р</w:t>
      </w:r>
      <w:proofErr w:type="gramEnd"/>
      <w:r w:rsidR="002F7C34">
        <w:rPr>
          <w:rFonts w:ascii="Times New Roman" w:hAnsi="Times New Roman"/>
          <w:sz w:val="28"/>
          <w:szCs w:val="28"/>
          <w:lang w:eastAsia="ru-RU"/>
        </w:rPr>
        <w:t>айона</w:t>
      </w:r>
      <w:proofErr w:type="spellEnd"/>
      <w:r w:rsidRPr="00EF6902">
        <w:rPr>
          <w:rFonts w:ascii="Times New Roman" w:hAnsi="Times New Roman"/>
          <w:sz w:val="28"/>
          <w:szCs w:val="28"/>
          <w:lang w:eastAsia="ru-RU"/>
        </w:rPr>
        <w:t>.</w:t>
      </w:r>
    </w:p>
    <w:p w:rsidR="002F7C34"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Ведущая цель — создание в ДОУ благоприятных условий для полноценного проживания ребенком дошкольного детства, формирование основ базовой культуры личности, разностороннее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Реализуя педагогическую деятельность,  в соответствии с действующими федеральными государственными требованиями на первый план выдвигается развивающая функция образования, «Обеспечивающая становление</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личности ребенка и </w:t>
      </w:r>
      <w:proofErr w:type="gramStart"/>
      <w:r w:rsidRPr="00EF6902">
        <w:rPr>
          <w:rFonts w:ascii="Times New Roman" w:hAnsi="Times New Roman"/>
          <w:sz w:val="28"/>
          <w:szCs w:val="28"/>
          <w:lang w:eastAsia="ru-RU"/>
        </w:rPr>
        <w:t>ориентирующая</w:t>
      </w:r>
      <w:proofErr w:type="gramEnd"/>
      <w:r w:rsidRPr="00EF6902">
        <w:rPr>
          <w:rFonts w:ascii="Times New Roman" w:hAnsi="Times New Roman"/>
          <w:sz w:val="28"/>
          <w:szCs w:val="28"/>
          <w:lang w:eastAsia="ru-RU"/>
        </w:rPr>
        <w:t xml:space="preserve"> педагога на его индивидуальные особенности, в соответствии с научными современными концепциями дошкольного воспитания и признании </w:t>
      </w:r>
      <w:proofErr w:type="spellStart"/>
      <w:r w:rsidRPr="00EF6902">
        <w:rPr>
          <w:rFonts w:ascii="Times New Roman" w:hAnsi="Times New Roman"/>
          <w:sz w:val="28"/>
          <w:szCs w:val="28"/>
          <w:lang w:eastAsia="ru-RU"/>
        </w:rPr>
        <w:t>самоценности</w:t>
      </w:r>
      <w:proofErr w:type="spellEnd"/>
      <w:r w:rsidRPr="00EF6902">
        <w:rPr>
          <w:rFonts w:ascii="Times New Roman" w:hAnsi="Times New Roman"/>
          <w:sz w:val="28"/>
          <w:szCs w:val="28"/>
          <w:lang w:eastAsia="ru-RU"/>
        </w:rPr>
        <w:t xml:space="preserve"> дошкольного периода.</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Все ранее обозначенные цели реализуются в процессе интегративного подхода к разнообразным видам детской деятельности: игровой, коммуникативной, трудовой, познавательно-исследовательской, продуктивной, музыкально-художественной, чтения.</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Для их достижения первостепенное значение имеют:</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забота о здоровье, эмоциональном благополучии им своевременном развитии каждого ребенка,</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 xml:space="preserve">создание в группах атмосферы гуманного и доброжелательного отношения ко всем воспитанникам, что позволяет их растить </w:t>
      </w:r>
      <w:proofErr w:type="gramStart"/>
      <w:r w:rsidR="00EA3E54" w:rsidRPr="00EF6902">
        <w:rPr>
          <w:rFonts w:ascii="Times New Roman" w:hAnsi="Times New Roman"/>
          <w:sz w:val="28"/>
          <w:szCs w:val="28"/>
          <w:lang w:eastAsia="ru-RU"/>
        </w:rPr>
        <w:t>общительными</w:t>
      </w:r>
      <w:proofErr w:type="gramEnd"/>
      <w:r w:rsidR="00EA3E54" w:rsidRPr="00EF6902">
        <w:rPr>
          <w:rFonts w:ascii="Times New Roman" w:hAnsi="Times New Roman"/>
          <w:sz w:val="28"/>
          <w:szCs w:val="28"/>
          <w:lang w:eastAsia="ru-RU"/>
        </w:rPr>
        <w:t xml:space="preserve">, </w:t>
      </w:r>
      <w:r w:rsidR="00EA3E54" w:rsidRPr="00EF6902">
        <w:rPr>
          <w:rFonts w:ascii="Times New Roman" w:hAnsi="Times New Roman"/>
          <w:sz w:val="28"/>
          <w:szCs w:val="28"/>
          <w:lang w:eastAsia="ru-RU"/>
        </w:rPr>
        <w:lastRenderedPageBreak/>
        <w:t>здоровыми, добрыми, любознательными, инициативными, стремящимися к самостоятельности и творчеству,</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единство подходов к воспитанию детей в условиях дошкольного образовательного учреждения и семьи</w:t>
      </w: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EA3E54" w:rsidRPr="00EF6902">
        <w:rPr>
          <w:rFonts w:ascii="Times New Roman" w:hAnsi="Times New Roman"/>
          <w:sz w:val="28"/>
          <w:szCs w:val="28"/>
          <w:lang w:eastAsia="ru-RU"/>
        </w:rPr>
        <w:t>соблюдение преемственности в работе детского сада и начальной школы, исключающей умственные и физические перегрузки в содержании образования детей дошкольного возраста.</w:t>
      </w:r>
    </w:p>
    <w:p w:rsidR="002F7C34" w:rsidRDefault="002F7C34" w:rsidP="00EF6902">
      <w:pPr>
        <w:pStyle w:val="a6"/>
        <w:rPr>
          <w:rFonts w:ascii="Times New Roman" w:hAnsi="Times New Roman"/>
          <w:sz w:val="28"/>
          <w:szCs w:val="28"/>
          <w:lang w:eastAsia="ru-RU"/>
        </w:rPr>
      </w:pPr>
    </w:p>
    <w:p w:rsidR="00EA3E54" w:rsidRPr="00EF6902" w:rsidRDefault="002F7C34" w:rsidP="00EF6902">
      <w:pPr>
        <w:pStyle w:val="a6"/>
        <w:rPr>
          <w:rFonts w:ascii="Times New Roman" w:hAnsi="Times New Roman"/>
          <w:sz w:val="28"/>
          <w:szCs w:val="28"/>
          <w:lang w:eastAsia="ru-RU"/>
        </w:rPr>
      </w:pPr>
      <w:r>
        <w:rPr>
          <w:rFonts w:ascii="Times New Roman" w:hAnsi="Times New Roman"/>
          <w:sz w:val="28"/>
          <w:szCs w:val="28"/>
          <w:lang w:eastAsia="ru-RU"/>
        </w:rPr>
        <w:t xml:space="preserve">В  </w:t>
      </w:r>
      <w:r w:rsidR="00EA3E54" w:rsidRPr="00EF6902">
        <w:rPr>
          <w:rFonts w:ascii="Times New Roman" w:hAnsi="Times New Roman"/>
          <w:sz w:val="28"/>
          <w:szCs w:val="28"/>
          <w:lang w:eastAsia="ru-RU"/>
        </w:rPr>
        <w:t>связи с этим, целями дошкольного учреждения являются:</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обеспечение в ДОУ условий максимально комфортных для возможности полноценного развития, воспитания детей, формированию творческого потенциала на основе </w:t>
      </w:r>
      <w:proofErr w:type="spellStart"/>
      <w:r w:rsidRPr="00EF6902">
        <w:rPr>
          <w:rFonts w:ascii="Times New Roman" w:hAnsi="Times New Roman"/>
          <w:sz w:val="28"/>
          <w:szCs w:val="28"/>
          <w:lang w:eastAsia="ru-RU"/>
        </w:rPr>
        <w:t>психоэмоционального</w:t>
      </w:r>
      <w:proofErr w:type="spellEnd"/>
      <w:r w:rsidRPr="00EF6902">
        <w:rPr>
          <w:rFonts w:ascii="Times New Roman" w:hAnsi="Times New Roman"/>
          <w:sz w:val="28"/>
          <w:szCs w:val="28"/>
          <w:lang w:eastAsia="ru-RU"/>
        </w:rPr>
        <w:t xml:space="preserve"> благополучия;</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создание условий для социально-ориентированных форм работы с детьми,  основанных на современных педагогических системах и технологиях, с учетом % модернизации системы образования и потребности социума;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предоставление возможности выбора дополнительных образовательных услуг, с учетом на индивидуальные способности детей, потребности родителей, степени приоритета;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продолжение внедрения инновационных форм взаимодействия с неорганизованными детьми и семьями в единое образовательное пространство учреждения, отработка вариативных моделей, систем профессионально-значимого взаимодействия с семьей.</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На сегодняшний день наше учреждение решает комплекс вариативных задач в соответствии с основными образовательными областями дошкольного воспитания с достаточным применением педагогических технологий, ориентированных на современный уровень развития дошкольника, личностно-ориентированную модель взаимодействия.</w:t>
      </w:r>
    </w:p>
    <w:p w:rsidR="002F7C34" w:rsidRDefault="002F7C34" w:rsidP="00EF6902">
      <w:pPr>
        <w:pStyle w:val="a6"/>
        <w:rPr>
          <w:rFonts w:ascii="Times New Roman" w:hAnsi="Times New Roman"/>
          <w:sz w:val="28"/>
          <w:szCs w:val="28"/>
          <w:lang w:eastAsia="ru-RU"/>
        </w:rPr>
      </w:pPr>
    </w:p>
    <w:p w:rsidR="002F7C34" w:rsidRDefault="00EA3E54" w:rsidP="00EF6902">
      <w:pPr>
        <w:pStyle w:val="a6"/>
        <w:rPr>
          <w:rFonts w:ascii="Times New Roman" w:hAnsi="Times New Roman"/>
          <w:sz w:val="28"/>
          <w:szCs w:val="28"/>
          <w:lang w:eastAsia="ru-RU"/>
        </w:rPr>
      </w:pPr>
      <w:proofErr w:type="gramStart"/>
      <w:r w:rsidRPr="00EF6902">
        <w:rPr>
          <w:rFonts w:ascii="Times New Roman" w:hAnsi="Times New Roman"/>
          <w:sz w:val="28"/>
          <w:szCs w:val="28"/>
          <w:lang w:eastAsia="ru-RU"/>
        </w:rPr>
        <w:t>Основной образовательной программой,  реализуемой в ДОУ является</w:t>
      </w:r>
      <w:proofErr w:type="gramEnd"/>
      <w:r w:rsidRPr="00EF6902">
        <w:rPr>
          <w:rFonts w:ascii="Times New Roman" w:hAnsi="Times New Roman"/>
          <w:sz w:val="28"/>
          <w:szCs w:val="28"/>
          <w:lang w:eastAsia="ru-RU"/>
        </w:rPr>
        <w:t xml:space="preserve">: </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«Примерная общеобразовательная программа дошкольного образования «От рождения до школы» под ред. Н.Е. </w:t>
      </w:r>
      <w:proofErr w:type="spellStart"/>
      <w:r w:rsidRPr="00EF6902">
        <w:rPr>
          <w:rFonts w:ascii="Times New Roman" w:hAnsi="Times New Roman"/>
          <w:sz w:val="28"/>
          <w:szCs w:val="28"/>
          <w:lang w:eastAsia="ru-RU"/>
        </w:rPr>
        <w:t>Вераксы</w:t>
      </w:r>
      <w:proofErr w:type="spellEnd"/>
      <w:r w:rsidRPr="00EF6902">
        <w:rPr>
          <w:rFonts w:ascii="Times New Roman" w:hAnsi="Times New Roman"/>
          <w:sz w:val="28"/>
          <w:szCs w:val="28"/>
          <w:lang w:eastAsia="ru-RU"/>
        </w:rPr>
        <w:t>, М.А. Васильевой, Т.С. Комаровой,  соответствует   ФГОС</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Обогащая и дополняя педагогический процесс, педагоги используют в своей работе следующие современные педагогические системы и технологии:</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моделирование</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*детское экспериментирование</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*театрализованная ритмопластика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пальчиковая гимнастика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театрализация</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проекты</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*познавательно-исследовательская (экспериментальная) деятельность</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В учреждении представлен спектр дополнительных образовательных услуг, содержанием, превышающим требования образовательного стандарта:</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«Чудеса из бумаги» (</w:t>
      </w:r>
      <w:proofErr w:type="spellStart"/>
      <w:r w:rsidRPr="00EF6902">
        <w:rPr>
          <w:rFonts w:ascii="Times New Roman" w:hAnsi="Times New Roman"/>
          <w:sz w:val="28"/>
          <w:szCs w:val="28"/>
          <w:lang w:eastAsia="ru-RU"/>
        </w:rPr>
        <w:t>изодеятельность</w:t>
      </w:r>
      <w:proofErr w:type="spellEnd"/>
      <w:r w:rsidRPr="00EF6902">
        <w:rPr>
          <w:rFonts w:ascii="Times New Roman" w:hAnsi="Times New Roman"/>
          <w:sz w:val="28"/>
          <w:szCs w:val="28"/>
          <w:lang w:eastAsia="ru-RU"/>
        </w:rPr>
        <w:t>),</w:t>
      </w: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-«Веселые прописи» (обучение грамоте);</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Данный перечень услуг предоставляется на выбор родителям в зависимости от приоритетных направлений развития ребенка, его возраста и индивидуальных способностей, потребности социума.</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Педагогический коллектив ДОУ убежден в том, что реализация современных систем, педагогических технологий личностно-ориентированной педагогики  является той методологической основой, которая позволяет детскому саду ориентироваться на потребности современной педагогики, общества и добиться воспитания активной, развитой личности, способной мыслить, активно действовать, реагировать на проблемные ситуации, самостоятельно определять вариативные пути выхода из сложившихся ситуаций; формировать убеждение в том, что ребёнок все может. Воспитание уважения к своей личности, потому что она индивидуальна, особенна и самоценна. Закладывание основ уверенности в успехе любого дела «Я могу»; открытие широкого диапазона любознательности ребенка «Я хочу знать, делать».</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Основной концептуальной идеей развития учреждения является идея формирования образовательного учреждения, функционирующего в соответствии с требованиями современной дошкольной педагогики, ФГОС, обеспечивающее комплексное, гармоничное развитие ребёнка </w:t>
      </w:r>
      <w:proofErr w:type="gramStart"/>
      <w:r w:rsidRPr="00EF6902">
        <w:rPr>
          <w:rFonts w:ascii="Times New Roman" w:hAnsi="Times New Roman"/>
          <w:sz w:val="28"/>
          <w:szCs w:val="28"/>
          <w:lang w:eastAsia="ru-RU"/>
        </w:rPr>
        <w:t>по</w:t>
      </w:r>
      <w:proofErr w:type="gramEnd"/>
      <w:r w:rsidRPr="00EF6902">
        <w:rPr>
          <w:rFonts w:ascii="Times New Roman" w:hAnsi="Times New Roman"/>
          <w:sz w:val="28"/>
          <w:szCs w:val="28"/>
          <w:lang w:eastAsia="ru-RU"/>
        </w:rPr>
        <w:t xml:space="preserve"> </w:t>
      </w:r>
      <w:proofErr w:type="gramStart"/>
      <w:r w:rsidRPr="00EF6902">
        <w:rPr>
          <w:rFonts w:ascii="Times New Roman" w:hAnsi="Times New Roman"/>
          <w:sz w:val="28"/>
          <w:szCs w:val="28"/>
          <w:lang w:eastAsia="ru-RU"/>
        </w:rPr>
        <w:t>основным</w:t>
      </w:r>
      <w:proofErr w:type="gramEnd"/>
      <w:r w:rsidRPr="00EF6902">
        <w:rPr>
          <w:rFonts w:ascii="Times New Roman" w:hAnsi="Times New Roman"/>
          <w:sz w:val="28"/>
          <w:szCs w:val="28"/>
          <w:lang w:eastAsia="ru-RU"/>
        </w:rPr>
        <w:t xml:space="preserve"> направлениям воспитания и развития личности (социально-личностное, познавательно-речевое, физкультурно-оздоровительное, художественно-эстетическое),  удовлетворяющего и отвечающего социальному заказу, потребности семье в сфере образования.</w:t>
      </w:r>
    </w:p>
    <w:p w:rsidR="002F7C34" w:rsidRDefault="002F7C34" w:rsidP="00EF6902">
      <w:pPr>
        <w:pStyle w:val="a6"/>
        <w:rPr>
          <w:rFonts w:ascii="Times New Roman" w:hAnsi="Times New Roman"/>
          <w:sz w:val="28"/>
          <w:szCs w:val="28"/>
          <w:lang w:eastAsia="ru-RU"/>
        </w:rPr>
      </w:pPr>
    </w:p>
    <w:p w:rsidR="00EA3E54" w:rsidRPr="00EF6902" w:rsidRDefault="00EA3E54" w:rsidP="00EF6902">
      <w:pPr>
        <w:pStyle w:val="a6"/>
        <w:rPr>
          <w:rFonts w:ascii="Times New Roman" w:hAnsi="Times New Roman"/>
          <w:sz w:val="28"/>
          <w:szCs w:val="28"/>
          <w:lang w:eastAsia="ru-RU"/>
        </w:rPr>
      </w:pPr>
      <w:proofErr w:type="gramStart"/>
      <w:r w:rsidRPr="00EF6902">
        <w:rPr>
          <w:rFonts w:ascii="Times New Roman" w:hAnsi="Times New Roman"/>
          <w:sz w:val="28"/>
          <w:szCs w:val="28"/>
          <w:lang w:eastAsia="ru-RU"/>
        </w:rPr>
        <w:t>Находясь в настоящем профессионально-творческом поиске педагоги ДОУ отрабатывают</w:t>
      </w:r>
      <w:proofErr w:type="gramEnd"/>
      <w:r w:rsidRPr="00EF6902">
        <w:rPr>
          <w:rFonts w:ascii="Times New Roman" w:hAnsi="Times New Roman"/>
          <w:sz w:val="28"/>
          <w:szCs w:val="28"/>
          <w:lang w:eastAsia="ru-RU"/>
        </w:rPr>
        <w:t xml:space="preserve"> оптимальные условия для полноценного развития и воспитания дошкольника. Успешно внедряют в практику педагогической деятельности вариативные программы, технологии, формы, методы образовательно-воспитательной направленности с целью достижения высоких результатов развития детей в соответствии с ФГОС. При организации учебно-воспитательного процесса педагоги различают личностно-ориентированный подход к взаимодействию с детьми, что позволяет координировать педагогическое воздействие с учётом </w:t>
      </w:r>
      <w:r w:rsidRPr="00EF6902">
        <w:rPr>
          <w:rFonts w:ascii="Times New Roman" w:hAnsi="Times New Roman"/>
          <w:sz w:val="28"/>
          <w:szCs w:val="28"/>
          <w:lang w:eastAsia="ru-RU"/>
        </w:rPr>
        <w:lastRenderedPageBreak/>
        <w:t>индивидуальных проявлений ребёнка, его психологических и возрастных особенностей.</w:t>
      </w:r>
    </w:p>
    <w:p w:rsidR="002F7C34"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В ДОУ педагоги используют самые разнообразные формы работы с детьми: игры-занятия традиционной и нетрадиционной направленности, игровые упражнения, тематические циклы, развлечения, досуги, викторины, КВН, творческие мастерские, экскурсии и т.д. </w:t>
      </w:r>
    </w:p>
    <w:p w:rsidR="002F7C34" w:rsidRDefault="002F7C34" w:rsidP="00EF6902">
      <w:pPr>
        <w:pStyle w:val="a6"/>
        <w:rPr>
          <w:rFonts w:ascii="Times New Roman" w:hAnsi="Times New Roman"/>
          <w:sz w:val="28"/>
          <w:szCs w:val="28"/>
          <w:lang w:eastAsia="ru-RU"/>
        </w:rPr>
      </w:pPr>
    </w:p>
    <w:p w:rsidR="002F7C34"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Данная педагогическая деятельность повлекла за собой положительные достижения результата при проведении диагностических исследований на предмет освоения программного материала на определённом уровне развития детей. По результатам диагностики отмечена значительная динамика, расширился объём знаний детей, возросла мыслительная, познавательная, речевая активность, более значимо проявляется детская любознательность, </w:t>
      </w:r>
      <w:proofErr w:type="spellStart"/>
      <w:r w:rsidRPr="00EF6902">
        <w:rPr>
          <w:rFonts w:ascii="Times New Roman" w:hAnsi="Times New Roman"/>
          <w:sz w:val="28"/>
          <w:szCs w:val="28"/>
          <w:lang w:eastAsia="ru-RU"/>
        </w:rPr>
        <w:t>креативность</w:t>
      </w:r>
      <w:proofErr w:type="spellEnd"/>
      <w:r w:rsidRPr="00EF6902">
        <w:rPr>
          <w:rFonts w:ascii="Times New Roman" w:hAnsi="Times New Roman"/>
          <w:sz w:val="28"/>
          <w:szCs w:val="28"/>
          <w:lang w:eastAsia="ru-RU"/>
        </w:rPr>
        <w:t xml:space="preserve">, гибкость ума. Дети – выпускники детского сада имеют достаточный объём знаний, позволяющий продолжать школьное </w:t>
      </w:r>
      <w:proofErr w:type="gramStart"/>
      <w:r w:rsidRPr="00EF6902">
        <w:rPr>
          <w:rFonts w:ascii="Times New Roman" w:hAnsi="Times New Roman"/>
          <w:sz w:val="28"/>
          <w:szCs w:val="28"/>
          <w:lang w:eastAsia="ru-RU"/>
        </w:rPr>
        <w:t>обучение по программам</w:t>
      </w:r>
      <w:proofErr w:type="gramEnd"/>
      <w:r w:rsidRPr="00EF6902">
        <w:rPr>
          <w:rFonts w:ascii="Times New Roman" w:hAnsi="Times New Roman"/>
          <w:sz w:val="28"/>
          <w:szCs w:val="28"/>
          <w:lang w:eastAsia="ru-RU"/>
        </w:rPr>
        <w:t xml:space="preserve"> повышенного уровня развития в начальных классах школ города. </w:t>
      </w:r>
    </w:p>
    <w:p w:rsidR="00194F25"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Педагоги ДОУ постоянно занимаются самообразованием, повышая свой профессиональный уровень через обучение на КПК, семинарах, семинарах-практикумах, МО  района, участие в творческих группах по проблемам дошкольной педагогики, самостоятельно изучают методические рекомендации, педагогическую литературу и т.д</w:t>
      </w:r>
      <w:r w:rsidR="00194F25" w:rsidRPr="00EF6902">
        <w:rPr>
          <w:rFonts w:ascii="Times New Roman" w:hAnsi="Times New Roman"/>
          <w:sz w:val="28"/>
          <w:szCs w:val="28"/>
          <w:lang w:eastAsia="ru-RU"/>
        </w:rPr>
        <w:t>.</w:t>
      </w:r>
    </w:p>
    <w:p w:rsidR="002F7C34" w:rsidRPr="00EF6902" w:rsidRDefault="002F7C34" w:rsidP="00EF6902">
      <w:pPr>
        <w:pStyle w:val="a6"/>
        <w:rPr>
          <w:rFonts w:ascii="Times New Roman" w:hAnsi="Times New Roman"/>
          <w:sz w:val="28"/>
          <w:szCs w:val="28"/>
          <w:lang w:eastAsia="ru-RU"/>
        </w:rPr>
      </w:pPr>
    </w:p>
    <w:p w:rsidR="005C41E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В </w:t>
      </w:r>
      <w:r w:rsidR="00A71061" w:rsidRPr="00EF6902">
        <w:rPr>
          <w:rFonts w:ascii="Times New Roman" w:hAnsi="Times New Roman"/>
          <w:sz w:val="28"/>
          <w:szCs w:val="28"/>
          <w:lang w:eastAsia="ru-RU"/>
        </w:rPr>
        <w:t xml:space="preserve">МБДОУ </w:t>
      </w:r>
      <w:proofErr w:type="spellStart"/>
      <w:r w:rsidR="00A71061" w:rsidRPr="00EF6902">
        <w:rPr>
          <w:rFonts w:ascii="Times New Roman" w:hAnsi="Times New Roman"/>
          <w:sz w:val="28"/>
          <w:szCs w:val="28"/>
          <w:lang w:eastAsia="ru-RU"/>
        </w:rPr>
        <w:t>д</w:t>
      </w:r>
      <w:proofErr w:type="spellEnd"/>
      <w:r w:rsidR="00A71061" w:rsidRPr="00EF6902">
        <w:rPr>
          <w:rFonts w:ascii="Times New Roman" w:hAnsi="Times New Roman"/>
          <w:sz w:val="28"/>
          <w:szCs w:val="28"/>
          <w:lang w:eastAsia="ru-RU"/>
        </w:rPr>
        <w:t xml:space="preserve">/с «Чебурашка» функционируют 2 </w:t>
      </w:r>
      <w:r w:rsidRPr="00EF6902">
        <w:rPr>
          <w:rFonts w:ascii="Times New Roman" w:hAnsi="Times New Roman"/>
          <w:sz w:val="28"/>
          <w:szCs w:val="28"/>
          <w:lang w:eastAsia="ru-RU"/>
        </w:rPr>
        <w:t xml:space="preserve"> групп</w:t>
      </w:r>
      <w:r w:rsidR="00A71061" w:rsidRPr="00EF6902">
        <w:rPr>
          <w:rFonts w:ascii="Times New Roman" w:hAnsi="Times New Roman"/>
          <w:sz w:val="28"/>
          <w:szCs w:val="28"/>
          <w:lang w:eastAsia="ru-RU"/>
        </w:rPr>
        <w:t>ы</w:t>
      </w:r>
      <w:r w:rsidRPr="00EF6902">
        <w:rPr>
          <w:rFonts w:ascii="Times New Roman" w:hAnsi="Times New Roman"/>
          <w:sz w:val="28"/>
          <w:szCs w:val="28"/>
          <w:lang w:eastAsia="ru-RU"/>
        </w:rPr>
        <w:t>.</w:t>
      </w:r>
    </w:p>
    <w:tbl>
      <w:tblPr>
        <w:tblStyle w:val="a8"/>
        <w:tblW w:w="0" w:type="auto"/>
        <w:tblLook w:val="04A0"/>
      </w:tblPr>
      <w:tblGrid>
        <w:gridCol w:w="959"/>
        <w:gridCol w:w="3969"/>
        <w:gridCol w:w="4643"/>
      </w:tblGrid>
      <w:tr w:rsidR="005C41E9" w:rsidRPr="00EF6902" w:rsidTr="002F7C34">
        <w:tc>
          <w:tcPr>
            <w:tcW w:w="9571" w:type="dxa"/>
            <w:gridSpan w:val="3"/>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Сведения о воспитанниках</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Общее количество воспитанников</w:t>
            </w: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32</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групп</w:t>
            </w: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кружков:</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-художественно-эстетическая направленность «Чудеса из бумаги»</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-обучение грамоте  «Веселые прописи»</w:t>
            </w: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12</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6</w:t>
            </w:r>
          </w:p>
        </w:tc>
      </w:tr>
      <w:tr w:rsidR="005C41E9" w:rsidRPr="00EF6902" w:rsidTr="002F7C34">
        <w:tc>
          <w:tcPr>
            <w:tcW w:w="9571" w:type="dxa"/>
            <w:gridSpan w:val="3"/>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Учебная и материально техническая база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Сведения о библиотеке: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учебно-методической литературы</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E06717" w:rsidP="00EF6902">
            <w:pPr>
              <w:pStyle w:val="a6"/>
              <w:rPr>
                <w:rFonts w:ascii="Times New Roman" w:hAnsi="Times New Roman"/>
                <w:sz w:val="28"/>
                <w:szCs w:val="28"/>
              </w:rPr>
            </w:pPr>
            <w:r w:rsidRPr="00EF6902">
              <w:rPr>
                <w:rFonts w:ascii="Times New Roman" w:hAnsi="Times New Roman"/>
                <w:sz w:val="28"/>
                <w:szCs w:val="28"/>
              </w:rPr>
              <w:t xml:space="preserve">70 </w:t>
            </w:r>
            <w:r w:rsidR="005C41E9" w:rsidRPr="00EF6902">
              <w:rPr>
                <w:rFonts w:ascii="Times New Roman" w:hAnsi="Times New Roman"/>
                <w:sz w:val="28"/>
                <w:szCs w:val="28"/>
              </w:rPr>
              <w:t>%</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Сведения о помещениях:</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-общая площадь,</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групповых помещений</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E06717" w:rsidP="00EF6902">
            <w:pPr>
              <w:pStyle w:val="a6"/>
              <w:rPr>
                <w:rFonts w:ascii="Times New Roman" w:hAnsi="Times New Roman"/>
                <w:sz w:val="28"/>
                <w:szCs w:val="28"/>
              </w:rPr>
            </w:pPr>
            <w:r w:rsidRPr="00EF6902">
              <w:rPr>
                <w:rFonts w:ascii="Times New Roman" w:hAnsi="Times New Roman"/>
                <w:sz w:val="28"/>
                <w:szCs w:val="28"/>
              </w:rPr>
              <w:t>169</w:t>
            </w:r>
            <w:r w:rsidR="005C41E9" w:rsidRPr="00EF6902">
              <w:rPr>
                <w:rFonts w:ascii="Times New Roman" w:hAnsi="Times New Roman"/>
                <w:sz w:val="28"/>
                <w:szCs w:val="28"/>
              </w:rPr>
              <w:t xml:space="preserve"> кв</w:t>
            </w:r>
            <w:proofErr w:type="gramStart"/>
            <w:r w:rsidR="005C41E9" w:rsidRPr="00EF6902">
              <w:rPr>
                <w:rFonts w:ascii="Times New Roman" w:hAnsi="Times New Roman"/>
                <w:sz w:val="28"/>
                <w:szCs w:val="28"/>
              </w:rPr>
              <w:t>.м</w:t>
            </w:r>
            <w:proofErr w:type="gramEnd"/>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Наличие: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-водопровода.</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lastRenderedPageBreak/>
              <w:t>-центрального отопления</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-канализация</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lastRenderedPageBreak/>
              <w:t>Да</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lastRenderedPageBreak/>
              <w:t>4</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персональных ЭВМ из них используется в учебных целях</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5.</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Тип подключения к сети Интернет:</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-модем</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6.</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xml:space="preserve">Имеется ли в </w:t>
            </w:r>
            <w:r w:rsidR="00194F25" w:rsidRPr="00EF6902">
              <w:rPr>
                <w:rFonts w:ascii="Times New Roman" w:hAnsi="Times New Roman"/>
                <w:sz w:val="28"/>
                <w:szCs w:val="28"/>
              </w:rPr>
              <w:t>Д</w:t>
            </w:r>
            <w:r w:rsidRPr="00EF6902">
              <w:rPr>
                <w:rFonts w:ascii="Times New Roman" w:hAnsi="Times New Roman"/>
                <w:sz w:val="28"/>
                <w:szCs w:val="28"/>
              </w:rPr>
              <w:t>ОУ орган общественного самоуправлени</w:t>
            </w:r>
            <w:proofErr w:type="gramStart"/>
            <w:r w:rsidRPr="00EF6902">
              <w:rPr>
                <w:rFonts w:ascii="Times New Roman" w:hAnsi="Times New Roman"/>
                <w:sz w:val="28"/>
                <w:szCs w:val="28"/>
              </w:rPr>
              <w:t>я-</w:t>
            </w:r>
            <w:proofErr w:type="gramEnd"/>
            <w:r w:rsidRPr="00EF6902">
              <w:rPr>
                <w:rFonts w:ascii="Times New Roman" w:hAnsi="Times New Roman"/>
                <w:sz w:val="28"/>
                <w:szCs w:val="28"/>
              </w:rPr>
              <w:t xml:space="preserve"> Совет учреждения</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tc>
      </w:tr>
    </w:tbl>
    <w:p w:rsidR="004D6C66" w:rsidRPr="00EF6902" w:rsidRDefault="004D6C66"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proofErr w:type="gramStart"/>
      <w:r w:rsidRPr="00EF6902">
        <w:rPr>
          <w:rFonts w:ascii="Times New Roman" w:hAnsi="Times New Roman"/>
          <w:sz w:val="28"/>
          <w:szCs w:val="28"/>
          <w:lang w:eastAsia="ru-RU"/>
        </w:rPr>
        <w:t>В учреждении имеется</w:t>
      </w:r>
      <w:r w:rsidR="00A71061" w:rsidRPr="00EF6902">
        <w:rPr>
          <w:rFonts w:ascii="Times New Roman" w:hAnsi="Times New Roman"/>
          <w:sz w:val="28"/>
          <w:szCs w:val="28"/>
          <w:lang w:eastAsia="ru-RU"/>
        </w:rPr>
        <w:t xml:space="preserve">: </w:t>
      </w:r>
      <w:r w:rsidR="00194F25" w:rsidRPr="00EF6902">
        <w:rPr>
          <w:rFonts w:ascii="Times New Roman" w:hAnsi="Times New Roman"/>
          <w:sz w:val="28"/>
          <w:szCs w:val="28"/>
          <w:lang w:eastAsia="ru-RU"/>
        </w:rPr>
        <w:t xml:space="preserve"> групповые комнаты, спальня</w:t>
      </w:r>
      <w:r w:rsidR="00A71061" w:rsidRPr="00EF6902">
        <w:rPr>
          <w:rFonts w:ascii="Times New Roman" w:hAnsi="Times New Roman"/>
          <w:sz w:val="28"/>
          <w:szCs w:val="28"/>
          <w:lang w:eastAsia="ru-RU"/>
        </w:rPr>
        <w:t>, изолятор, кабинеты: медицинский, методический</w:t>
      </w:r>
      <w:r w:rsidRPr="00EF6902">
        <w:rPr>
          <w:rFonts w:ascii="Times New Roman" w:hAnsi="Times New Roman"/>
          <w:sz w:val="28"/>
          <w:szCs w:val="28"/>
          <w:lang w:eastAsia="ru-RU"/>
        </w:rPr>
        <w:t>, прачечная, пищеблок, и ряд служебных помещений.</w:t>
      </w:r>
      <w:proofErr w:type="gramEnd"/>
    </w:p>
    <w:p w:rsidR="002F7C34" w:rsidRPr="00EF6902" w:rsidRDefault="002F7C34" w:rsidP="00EF6902">
      <w:pPr>
        <w:pStyle w:val="a6"/>
        <w:rPr>
          <w:rFonts w:ascii="Times New Roman" w:hAnsi="Times New Roman"/>
          <w:sz w:val="28"/>
          <w:szCs w:val="28"/>
          <w:lang w:eastAsia="ru-RU"/>
        </w:rPr>
      </w:pPr>
    </w:p>
    <w:tbl>
      <w:tblPr>
        <w:tblStyle w:val="a8"/>
        <w:tblW w:w="0" w:type="auto"/>
        <w:tblLook w:val="04A0"/>
      </w:tblPr>
      <w:tblGrid>
        <w:gridCol w:w="959"/>
        <w:gridCol w:w="3969"/>
        <w:gridCol w:w="4643"/>
      </w:tblGrid>
      <w:tr w:rsidR="005C41E9" w:rsidRPr="00EF6902" w:rsidTr="002F7C34">
        <w:tc>
          <w:tcPr>
            <w:tcW w:w="9571" w:type="dxa"/>
            <w:gridSpan w:val="3"/>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Качественный состав педагогических кадров</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Всего педагогов</w:t>
            </w: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4</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Наличие в штате: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xml:space="preserve">- </w:t>
            </w:r>
            <w:proofErr w:type="spellStart"/>
            <w:r w:rsidRPr="00EF6902">
              <w:rPr>
                <w:rFonts w:ascii="Times New Roman" w:hAnsi="Times New Roman"/>
                <w:sz w:val="28"/>
                <w:szCs w:val="28"/>
              </w:rPr>
              <w:t>администр</w:t>
            </w:r>
            <w:proofErr w:type="spellEnd"/>
            <w:r w:rsidRPr="00EF6902">
              <w:rPr>
                <w:rFonts w:ascii="Times New Roman" w:hAnsi="Times New Roman"/>
                <w:sz w:val="28"/>
                <w:szCs w:val="28"/>
              </w:rPr>
              <w:t>. работников,</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воспитателей</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Педагоги имеют образование: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высшее,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среднее специальное</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4.</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Педагоги имеют квалификационные категории:</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первую,</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вторую,</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 без категории</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5.</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Педагоги имеют ведомственные знаки отличия:</w:t>
            </w:r>
          </w:p>
          <w:p w:rsidR="005C41E9" w:rsidRPr="00EF6902" w:rsidRDefault="005C41E9" w:rsidP="00EF6902">
            <w:pPr>
              <w:pStyle w:val="a6"/>
              <w:rPr>
                <w:rFonts w:ascii="Times New Roman" w:hAnsi="Times New Roman"/>
                <w:sz w:val="28"/>
                <w:szCs w:val="28"/>
              </w:rPr>
            </w:pP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2-Грамоты Министерства образования Саратовской области, 2- Грамоты отдела образования</w:t>
            </w:r>
          </w:p>
        </w:tc>
      </w:tr>
    </w:tbl>
    <w:p w:rsidR="002F7C34" w:rsidRDefault="002F7C34" w:rsidP="00EF6902">
      <w:pPr>
        <w:pStyle w:val="a6"/>
        <w:rPr>
          <w:rFonts w:ascii="Times New Roman" w:hAnsi="Times New Roman"/>
          <w:sz w:val="28"/>
          <w:szCs w:val="28"/>
          <w:lang w:eastAsia="ru-RU"/>
        </w:rPr>
      </w:pPr>
    </w:p>
    <w:p w:rsidR="002F7C34"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В ДОУ успешно, продуктивно и результативно функционирует творческая группа педагогов, являющаяся генератором идей обновления учебно-воспитательной деятельности с детьми. Данная группа педагогов является проявлением и воплощением в работу ДОУ творческих, профессиональных, развивающих идей, направлений, разнообразных форм взаимодействия с детьми и их родителями с учётом современных образовательных систем. </w:t>
      </w:r>
    </w:p>
    <w:p w:rsidR="002F7C34" w:rsidRDefault="002F7C34" w:rsidP="00EF6902">
      <w:pPr>
        <w:pStyle w:val="a6"/>
        <w:rPr>
          <w:rFonts w:ascii="Times New Roman" w:hAnsi="Times New Roman"/>
          <w:sz w:val="28"/>
          <w:szCs w:val="28"/>
          <w:lang w:eastAsia="ru-RU"/>
        </w:rPr>
      </w:pPr>
    </w:p>
    <w:p w:rsidR="00194F25"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Учебно-развивающие проекты успешно внедряются в профессиональную деятельность большинством педагогов детского сада, находят положительные отклики родителей, коллег из других образовательных </w:t>
      </w:r>
      <w:r w:rsidRPr="00EF6902">
        <w:rPr>
          <w:rFonts w:ascii="Times New Roman" w:hAnsi="Times New Roman"/>
          <w:sz w:val="28"/>
          <w:szCs w:val="28"/>
          <w:lang w:eastAsia="ru-RU"/>
        </w:rPr>
        <w:lastRenderedPageBreak/>
        <w:t>учреждений города. Данный опыт работы транслируется и передаётся на организуемых в ДОУ и районе семинарах, семинарах-практикумах, в рамках передачи ППО.</w:t>
      </w:r>
    </w:p>
    <w:p w:rsidR="002F7C34"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w:t>
      </w: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Педагогический коллектив осуществляет образовательную деятельность следующего содержания:</w:t>
      </w:r>
    </w:p>
    <w:p w:rsidR="002F7C34" w:rsidRPr="00EF6902" w:rsidRDefault="002F7C34" w:rsidP="00EF6902">
      <w:pPr>
        <w:pStyle w:val="a6"/>
        <w:rPr>
          <w:rFonts w:ascii="Times New Roman" w:hAnsi="Times New Roman"/>
          <w:sz w:val="28"/>
          <w:szCs w:val="28"/>
          <w:lang w:eastAsia="ru-RU"/>
        </w:rPr>
      </w:pPr>
    </w:p>
    <w:p w:rsidR="00EF6902"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w:t>
      </w:r>
      <w:proofErr w:type="gramStart"/>
      <w:r w:rsidR="00C758E0" w:rsidRPr="00EF6902">
        <w:rPr>
          <w:rFonts w:ascii="Times New Roman" w:hAnsi="Times New Roman"/>
          <w:sz w:val="28"/>
          <w:szCs w:val="28"/>
          <w:lang w:eastAsia="ru-RU"/>
        </w:rPr>
        <w:t>Основной образовательной программой,  реализуемой в ДОУ является</w:t>
      </w:r>
      <w:proofErr w:type="gramEnd"/>
      <w:r w:rsidR="00C758E0" w:rsidRPr="00EF6902">
        <w:rPr>
          <w:rFonts w:ascii="Times New Roman" w:hAnsi="Times New Roman"/>
          <w:sz w:val="28"/>
          <w:szCs w:val="28"/>
          <w:lang w:eastAsia="ru-RU"/>
        </w:rPr>
        <w:t xml:space="preserve">: «Примерная общеобразовательная программа дошкольного образования </w:t>
      </w:r>
    </w:p>
    <w:p w:rsidR="004D6C66" w:rsidRPr="00EF6902" w:rsidRDefault="00C758E0"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«От рождения до школы» под ред. Н.Е. </w:t>
      </w:r>
      <w:proofErr w:type="spellStart"/>
      <w:r w:rsidRPr="00EF6902">
        <w:rPr>
          <w:rFonts w:ascii="Times New Roman" w:hAnsi="Times New Roman"/>
          <w:sz w:val="28"/>
          <w:szCs w:val="28"/>
          <w:lang w:eastAsia="ru-RU"/>
        </w:rPr>
        <w:t>Вераксы</w:t>
      </w:r>
      <w:proofErr w:type="spellEnd"/>
      <w:r w:rsidRPr="00EF6902">
        <w:rPr>
          <w:rFonts w:ascii="Times New Roman" w:hAnsi="Times New Roman"/>
          <w:sz w:val="28"/>
          <w:szCs w:val="28"/>
          <w:lang w:eastAsia="ru-RU"/>
        </w:rPr>
        <w:t>, М.А. Васильевой, Т.С. Комаровой,  соответствует   ФГОС</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Программа «Юный эколог»</w:t>
      </w:r>
      <w:r w:rsidR="009C113C" w:rsidRPr="00EF6902">
        <w:rPr>
          <w:rFonts w:ascii="Times New Roman" w:hAnsi="Times New Roman"/>
          <w:sz w:val="28"/>
          <w:szCs w:val="28"/>
          <w:lang w:eastAsia="ru-RU"/>
        </w:rPr>
        <w:t xml:space="preserve"> - </w:t>
      </w:r>
      <w:r w:rsidRPr="00EF6902">
        <w:rPr>
          <w:rFonts w:ascii="Times New Roman" w:hAnsi="Times New Roman"/>
          <w:sz w:val="28"/>
          <w:szCs w:val="28"/>
          <w:lang w:eastAsia="ru-RU"/>
        </w:rPr>
        <w:t xml:space="preserve"> Николаева С.Н.;</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«Основы безопасности детей дош</w:t>
      </w:r>
      <w:r w:rsidR="00C758E0" w:rsidRPr="00EF6902">
        <w:rPr>
          <w:rFonts w:ascii="Times New Roman" w:hAnsi="Times New Roman"/>
          <w:sz w:val="28"/>
          <w:szCs w:val="28"/>
          <w:lang w:eastAsia="ru-RU"/>
        </w:rPr>
        <w:t>кольного возраста»</w:t>
      </w:r>
      <w:r w:rsidR="009C113C" w:rsidRPr="00EF6902">
        <w:rPr>
          <w:rFonts w:ascii="Times New Roman" w:hAnsi="Times New Roman"/>
          <w:sz w:val="28"/>
          <w:szCs w:val="28"/>
          <w:lang w:eastAsia="ru-RU"/>
        </w:rPr>
        <w:t xml:space="preserve"> -</w:t>
      </w:r>
      <w:r w:rsidR="00C758E0" w:rsidRPr="00EF6902">
        <w:rPr>
          <w:rFonts w:ascii="Times New Roman" w:hAnsi="Times New Roman"/>
          <w:sz w:val="28"/>
          <w:szCs w:val="28"/>
          <w:lang w:eastAsia="ru-RU"/>
        </w:rPr>
        <w:t xml:space="preserve"> </w:t>
      </w:r>
      <w:r w:rsidR="009C113C" w:rsidRPr="00EF6902">
        <w:rPr>
          <w:rFonts w:ascii="Times New Roman" w:hAnsi="Times New Roman"/>
          <w:sz w:val="28"/>
          <w:szCs w:val="28"/>
          <w:lang w:eastAsia="ru-RU"/>
        </w:rPr>
        <w:t xml:space="preserve"> Ю.А </w:t>
      </w:r>
      <w:proofErr w:type="gramStart"/>
      <w:r w:rsidR="009C113C" w:rsidRPr="00EF6902">
        <w:rPr>
          <w:rFonts w:ascii="Times New Roman" w:hAnsi="Times New Roman"/>
          <w:sz w:val="28"/>
          <w:szCs w:val="28"/>
          <w:lang w:eastAsia="ru-RU"/>
        </w:rPr>
        <w:t>Белая</w:t>
      </w:r>
      <w:proofErr w:type="gramEnd"/>
      <w:r w:rsidR="009C113C" w:rsidRPr="00EF6902">
        <w:rPr>
          <w:rFonts w:ascii="Times New Roman" w:hAnsi="Times New Roman"/>
          <w:sz w:val="28"/>
          <w:szCs w:val="28"/>
          <w:lang w:eastAsia="ru-RU"/>
        </w:rPr>
        <w:t>,</w:t>
      </w:r>
    </w:p>
    <w:p w:rsidR="004D6C66" w:rsidRPr="00EF6902" w:rsidRDefault="009C113C"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«Основа здорового образа жизни» - Смирнова Н.П</w:t>
      </w:r>
      <w:r w:rsidR="00EA3E54" w:rsidRPr="00EF6902">
        <w:rPr>
          <w:rFonts w:ascii="Times New Roman" w:hAnsi="Times New Roman"/>
          <w:sz w:val="28"/>
          <w:szCs w:val="28"/>
          <w:lang w:eastAsia="ru-RU"/>
        </w:rPr>
        <w:t>.</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Организации в ДОУ дополнительных образовательных услуг послужили следующие моменты:</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сформировавшаяся потребность родителей к предоставлению в ДОУ образовательных услуг, ориентированных на желание, способность и потенциал детей, </w:t>
      </w:r>
      <w:proofErr w:type="spellStart"/>
      <w:r w:rsidRPr="00EF6902">
        <w:rPr>
          <w:rFonts w:ascii="Times New Roman" w:hAnsi="Times New Roman"/>
          <w:sz w:val="28"/>
          <w:szCs w:val="28"/>
          <w:lang w:eastAsia="ru-RU"/>
        </w:rPr>
        <w:t>востребованность</w:t>
      </w:r>
      <w:proofErr w:type="spellEnd"/>
      <w:r w:rsidRPr="00EF6902">
        <w:rPr>
          <w:rFonts w:ascii="Times New Roman" w:hAnsi="Times New Roman"/>
          <w:sz w:val="28"/>
          <w:szCs w:val="28"/>
          <w:lang w:eastAsia="ru-RU"/>
        </w:rPr>
        <w:t xml:space="preserve"> в современном обществе.</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наличие педагогических кадров, способных оказать конкретную дополнительную услугу, достаточная профессиональная компетентность, уровень педагогического мастерства, стремление к инновациям, творческому поиску.</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наличие педагогических знаний (обучение на КПК).</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соответствие внутренних ресурсов учреждения (дополнительные помещения, оснащения, обеспечение дидактическим материалом).</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Реализация дополнительных образовательных услуг основана на основных принципах дошкольной педагогики, соответствует требованиям к учебной нагрузке, организации учебно-воспитательной деятельности с детьми дошкольного возраста с учетом специфики соответствующих приёмов и методов педагогического воздействия. В результате предоставления образовательных услуг в ДОУ разработаны авторские планы-программы, составленные педагогами в соответствии с целями и задачами учебной деятельности, учебно-методическим комплектом, дидактически оснащением, ресурсами ДОУ.</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Анализируя последние 5 лет деятельности ДОУ можно констатировать и утверждать, что в учреждении сложилась стабильная, системная, профессиональная деятельность в рамках интегрирования образовательного </w:t>
      </w:r>
      <w:r w:rsidRPr="00EF6902">
        <w:rPr>
          <w:rFonts w:ascii="Times New Roman" w:hAnsi="Times New Roman"/>
          <w:sz w:val="28"/>
          <w:szCs w:val="28"/>
          <w:lang w:eastAsia="ru-RU"/>
        </w:rPr>
        <w:lastRenderedPageBreak/>
        <w:t>процесса с участием восп</w:t>
      </w:r>
      <w:r w:rsidR="00EA3E54" w:rsidRPr="00EF6902">
        <w:rPr>
          <w:rFonts w:ascii="Times New Roman" w:hAnsi="Times New Roman"/>
          <w:sz w:val="28"/>
          <w:szCs w:val="28"/>
          <w:lang w:eastAsia="ru-RU"/>
        </w:rPr>
        <w:t>итателей, педагогов</w:t>
      </w:r>
      <w:r w:rsidRPr="00EF6902">
        <w:rPr>
          <w:rFonts w:ascii="Times New Roman" w:hAnsi="Times New Roman"/>
          <w:sz w:val="28"/>
          <w:szCs w:val="28"/>
          <w:lang w:eastAsia="ru-RU"/>
        </w:rPr>
        <w:t>, детей, родителей, о</w:t>
      </w:r>
      <w:r w:rsidR="00EA3E54" w:rsidRPr="00EF6902">
        <w:rPr>
          <w:rFonts w:ascii="Times New Roman" w:hAnsi="Times New Roman"/>
          <w:sz w:val="28"/>
          <w:szCs w:val="28"/>
          <w:lang w:eastAsia="ru-RU"/>
        </w:rPr>
        <w:t>бразовательных учреждений района</w:t>
      </w:r>
      <w:r w:rsidRPr="00EF6902">
        <w:rPr>
          <w:rFonts w:ascii="Times New Roman" w:hAnsi="Times New Roman"/>
          <w:sz w:val="28"/>
          <w:szCs w:val="28"/>
          <w:lang w:eastAsia="ru-RU"/>
        </w:rPr>
        <w:t>. Отмечен определённый опыт работы учреждения, выстроенный на принципах тематической интеграции с использованием различных видов деятельности, направленных на решение образовательных задач, достаточно используется метод проектов. Создан рад авторских мини-программ, творческих разработок, образовательных систем успешно внедрённых и апробированных в работе с детьми и родителями.</w:t>
      </w:r>
    </w:p>
    <w:p w:rsidR="002F7C34" w:rsidRDefault="002F7C34" w:rsidP="00EF6902">
      <w:pPr>
        <w:pStyle w:val="a6"/>
        <w:rPr>
          <w:rFonts w:ascii="Times New Roman" w:hAnsi="Times New Roman"/>
          <w:sz w:val="28"/>
          <w:szCs w:val="28"/>
          <w:lang w:eastAsia="ru-RU"/>
        </w:rPr>
      </w:pP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Педагоги ДОУ продолжают дальнейшую отработку модели современного образовательного учреждения, отвечающего современным требованиям педагогики, ориентированного на обеспечение динамичного комплексного развития дошкольника посредством инновационных педагогических систем, технологий, образовательных программ, ориентированных на потребность общества, социальный заказ.</w:t>
      </w:r>
    </w:p>
    <w:p w:rsidR="002F7C34" w:rsidRPr="00EF6902" w:rsidRDefault="002F7C34" w:rsidP="00EF6902">
      <w:pPr>
        <w:pStyle w:val="a6"/>
        <w:rPr>
          <w:rFonts w:ascii="Times New Roman" w:hAnsi="Times New Roman"/>
          <w:sz w:val="28"/>
          <w:szCs w:val="28"/>
          <w:lang w:eastAsia="ru-RU"/>
        </w:rPr>
      </w:pPr>
    </w:p>
    <w:tbl>
      <w:tblPr>
        <w:tblW w:w="10070" w:type="dxa"/>
        <w:tblCellSpacing w:w="0" w:type="dxa"/>
        <w:tblBorders>
          <w:top w:val="outset" w:sz="2" w:space="0" w:color="auto"/>
          <w:left w:val="outset" w:sz="2" w:space="0" w:color="auto"/>
          <w:bottom w:val="single" w:sz="6" w:space="0" w:color="DDDDDD"/>
          <w:right w:val="outset" w:sz="2" w:space="0" w:color="auto"/>
        </w:tblBorders>
        <w:tblLayout w:type="fixed"/>
        <w:tblCellMar>
          <w:left w:w="0" w:type="dxa"/>
          <w:right w:w="0" w:type="dxa"/>
        </w:tblCellMar>
        <w:tblLook w:val="04A0"/>
      </w:tblPr>
      <w:tblGrid>
        <w:gridCol w:w="1602"/>
        <w:gridCol w:w="1792"/>
        <w:gridCol w:w="722"/>
        <w:gridCol w:w="327"/>
        <w:gridCol w:w="665"/>
        <w:gridCol w:w="1134"/>
        <w:gridCol w:w="1134"/>
        <w:gridCol w:w="20"/>
        <w:gridCol w:w="363"/>
        <w:gridCol w:w="893"/>
        <w:gridCol w:w="592"/>
        <w:gridCol w:w="771"/>
        <w:gridCol w:w="55"/>
      </w:tblGrid>
      <w:tr w:rsidR="00EA3E54" w:rsidRPr="00EF6902" w:rsidTr="00EA3E54">
        <w:trPr>
          <w:tblCellSpacing w:w="0" w:type="dxa"/>
        </w:trPr>
        <w:tc>
          <w:tcPr>
            <w:tcW w:w="1602" w:type="dxa"/>
            <w:tcBorders>
              <w:top w:val="single" w:sz="6" w:space="0" w:color="DDDDDD"/>
              <w:left w:val="outset" w:sz="2" w:space="0" w:color="auto"/>
              <w:bottom w:val="outset" w:sz="2" w:space="0" w:color="auto"/>
              <w:right w:val="outset" w:sz="2"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Направление деятельности</w:t>
            </w:r>
          </w:p>
        </w:tc>
        <w:tc>
          <w:tcPr>
            <w:tcW w:w="1792" w:type="dxa"/>
            <w:tcBorders>
              <w:top w:val="single" w:sz="6" w:space="0" w:color="DDDDDD"/>
              <w:left w:val="outset" w:sz="2" w:space="0" w:color="auto"/>
              <w:bottom w:val="outset" w:sz="2" w:space="0" w:color="auto"/>
              <w:right w:val="single" w:sz="4"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Задачи</w:t>
            </w:r>
          </w:p>
        </w:tc>
        <w:tc>
          <w:tcPr>
            <w:tcW w:w="722" w:type="dxa"/>
            <w:tcBorders>
              <w:top w:val="single" w:sz="6" w:space="0" w:color="DDDDDD"/>
              <w:left w:val="single" w:sz="4" w:space="0" w:color="auto"/>
              <w:bottom w:val="outset" w:sz="2" w:space="0" w:color="auto"/>
              <w:right w:val="outset" w:sz="2" w:space="0" w:color="auto"/>
            </w:tcBorders>
            <w:vAlign w:val="bottom"/>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2011-2012г</w:t>
            </w:r>
          </w:p>
        </w:tc>
        <w:tc>
          <w:tcPr>
            <w:tcW w:w="992" w:type="dxa"/>
            <w:gridSpan w:val="2"/>
            <w:tcBorders>
              <w:top w:val="single" w:sz="6" w:space="0" w:color="DDDDDD"/>
              <w:left w:val="outset" w:sz="2" w:space="0" w:color="auto"/>
              <w:bottom w:val="single" w:sz="4" w:space="0" w:color="auto"/>
              <w:right w:val="single" w:sz="4"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2012-2013</w:t>
            </w:r>
          </w:p>
        </w:tc>
        <w:tc>
          <w:tcPr>
            <w:tcW w:w="1134" w:type="dxa"/>
            <w:tcBorders>
              <w:top w:val="single" w:sz="6" w:space="0" w:color="DDDDDD"/>
              <w:left w:val="outset" w:sz="2" w:space="0" w:color="auto"/>
              <w:bottom w:val="single" w:sz="4" w:space="0" w:color="auto"/>
              <w:right w:val="outset" w:sz="2"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2013-2014</w:t>
            </w:r>
          </w:p>
        </w:tc>
        <w:tc>
          <w:tcPr>
            <w:tcW w:w="1134" w:type="dxa"/>
            <w:tcBorders>
              <w:top w:val="single" w:sz="6" w:space="0" w:color="DDDDDD"/>
              <w:left w:val="outset" w:sz="2" w:space="0" w:color="auto"/>
              <w:bottom w:val="single" w:sz="4" w:space="0" w:color="auto"/>
              <w:right w:val="outset" w:sz="2"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2014-2015</w:t>
            </w:r>
          </w:p>
        </w:tc>
        <w:tc>
          <w:tcPr>
            <w:tcW w:w="1276" w:type="dxa"/>
            <w:gridSpan w:val="3"/>
            <w:tcBorders>
              <w:top w:val="single" w:sz="6" w:space="0" w:color="DDDDDD"/>
              <w:left w:val="outset" w:sz="2" w:space="0" w:color="auto"/>
              <w:bottom w:val="single" w:sz="4" w:space="0" w:color="auto"/>
              <w:right w:val="outset" w:sz="2"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2015-2016</w:t>
            </w:r>
          </w:p>
        </w:tc>
        <w:tc>
          <w:tcPr>
            <w:tcW w:w="1418" w:type="dxa"/>
            <w:gridSpan w:val="3"/>
            <w:tcBorders>
              <w:top w:val="single" w:sz="6" w:space="0" w:color="DDDDDD"/>
              <w:left w:val="single" w:sz="4" w:space="0" w:color="auto"/>
              <w:bottom w:val="single" w:sz="4" w:space="0" w:color="auto"/>
              <w:right w:val="outset" w:sz="2" w:space="0" w:color="808080"/>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2016-2017</w:t>
            </w:r>
          </w:p>
        </w:tc>
      </w:tr>
      <w:tr w:rsidR="00EA3E54" w:rsidRPr="00EF6902" w:rsidTr="00EA3E54">
        <w:trPr>
          <w:gridAfter w:val="1"/>
          <w:wAfter w:w="55" w:type="dxa"/>
          <w:tblCellSpacing w:w="0" w:type="dxa"/>
        </w:trPr>
        <w:tc>
          <w:tcPr>
            <w:tcW w:w="1602" w:type="dxa"/>
            <w:vMerge w:val="restart"/>
            <w:tcBorders>
              <w:top w:val="single" w:sz="6" w:space="0" w:color="DDDDDD"/>
              <w:left w:val="outset" w:sz="2" w:space="0" w:color="auto"/>
              <w:bottom w:val="outset" w:sz="2" w:space="0" w:color="auto"/>
              <w:right w:val="outset" w:sz="2"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1. Блок </w:t>
            </w:r>
            <w:proofErr w:type="spellStart"/>
            <w:proofErr w:type="gramStart"/>
            <w:r w:rsidRPr="00EF6902">
              <w:rPr>
                <w:rFonts w:ascii="Times New Roman" w:hAnsi="Times New Roman"/>
                <w:sz w:val="28"/>
                <w:szCs w:val="28"/>
                <w:lang w:eastAsia="ru-RU"/>
              </w:rPr>
              <w:t>Комплекто-вание</w:t>
            </w:r>
            <w:proofErr w:type="spellEnd"/>
            <w:proofErr w:type="gramEnd"/>
          </w:p>
        </w:tc>
        <w:tc>
          <w:tcPr>
            <w:tcW w:w="1792" w:type="dxa"/>
            <w:vMerge w:val="restart"/>
            <w:tcBorders>
              <w:top w:val="single" w:sz="6" w:space="0" w:color="DDDDDD"/>
              <w:left w:val="outset" w:sz="2" w:space="0" w:color="auto"/>
              <w:bottom w:val="outset" w:sz="2" w:space="0" w:color="auto"/>
              <w:right w:val="single" w:sz="4" w:space="0" w:color="auto"/>
            </w:tcBorders>
            <w:tcMar>
              <w:top w:w="100" w:type="dxa"/>
              <w:left w:w="0" w:type="dxa"/>
              <w:bottom w:w="100" w:type="dxa"/>
              <w:right w:w="167" w:type="dxa"/>
            </w:tcMar>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сохранение контингента детей в ДОУ,</w:t>
            </w:r>
          </w:p>
        </w:tc>
        <w:tc>
          <w:tcPr>
            <w:tcW w:w="722" w:type="dxa"/>
            <w:vMerge w:val="restart"/>
            <w:tcBorders>
              <w:top w:val="single" w:sz="6" w:space="0" w:color="DDDDDD"/>
              <w:left w:val="single" w:sz="4" w:space="0" w:color="auto"/>
              <w:bottom w:val="outset" w:sz="2" w:space="0" w:color="auto"/>
              <w:right w:val="single" w:sz="4" w:space="0" w:color="auto"/>
            </w:tcBorders>
            <w:vAlign w:val="bottom"/>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40</w:t>
            </w:r>
          </w:p>
        </w:tc>
        <w:tc>
          <w:tcPr>
            <w:tcW w:w="327" w:type="dxa"/>
            <w:vMerge w:val="restart"/>
            <w:vAlign w:val="bottom"/>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37</w:t>
            </w:r>
          </w:p>
        </w:tc>
        <w:tc>
          <w:tcPr>
            <w:tcW w:w="665" w:type="dxa"/>
            <w:tcBorders>
              <w:left w:val="single" w:sz="4" w:space="0" w:color="auto"/>
              <w:right w:val="single" w:sz="4" w:space="0" w:color="auto"/>
            </w:tcBorders>
            <w:vAlign w:val="bottom"/>
            <w:hideMark/>
          </w:tcPr>
          <w:p w:rsidR="00EA3E54" w:rsidRPr="00EF6902" w:rsidRDefault="00EA3E54" w:rsidP="00EF6902">
            <w:pPr>
              <w:pStyle w:val="a6"/>
              <w:rPr>
                <w:rFonts w:ascii="Times New Roman" w:hAnsi="Times New Roman"/>
                <w:sz w:val="28"/>
                <w:szCs w:val="28"/>
                <w:lang w:eastAsia="ru-RU"/>
              </w:rPr>
            </w:pPr>
          </w:p>
        </w:tc>
        <w:tc>
          <w:tcPr>
            <w:tcW w:w="1134" w:type="dxa"/>
            <w:vAlign w:val="bottom"/>
            <w:hideMark/>
          </w:tcPr>
          <w:p w:rsidR="00EA3E54" w:rsidRPr="00EF6902" w:rsidRDefault="00EA3E54" w:rsidP="00EF6902">
            <w:pPr>
              <w:pStyle w:val="a6"/>
              <w:rPr>
                <w:rFonts w:ascii="Times New Roman" w:hAnsi="Times New Roman"/>
                <w:sz w:val="28"/>
                <w:szCs w:val="28"/>
                <w:lang w:eastAsia="ru-RU"/>
              </w:rPr>
            </w:pPr>
          </w:p>
        </w:tc>
        <w:tc>
          <w:tcPr>
            <w:tcW w:w="1134" w:type="dxa"/>
            <w:vAlign w:val="bottom"/>
            <w:hideMark/>
          </w:tcPr>
          <w:p w:rsidR="00EA3E54" w:rsidRPr="00EF6902" w:rsidRDefault="00EA3E54" w:rsidP="00EF6902">
            <w:pPr>
              <w:pStyle w:val="a6"/>
              <w:rPr>
                <w:rFonts w:ascii="Times New Roman" w:hAnsi="Times New Roman"/>
                <w:sz w:val="28"/>
                <w:szCs w:val="28"/>
                <w:lang w:eastAsia="ru-RU"/>
              </w:rPr>
            </w:pPr>
          </w:p>
        </w:tc>
        <w:tc>
          <w:tcPr>
            <w:tcW w:w="20" w:type="dxa"/>
            <w:vAlign w:val="bottom"/>
            <w:hideMark/>
          </w:tcPr>
          <w:p w:rsidR="00EA3E54" w:rsidRPr="00EF6902" w:rsidRDefault="00EA3E54" w:rsidP="00EF6902">
            <w:pPr>
              <w:pStyle w:val="a6"/>
              <w:rPr>
                <w:rFonts w:ascii="Times New Roman" w:hAnsi="Times New Roman"/>
                <w:sz w:val="28"/>
                <w:szCs w:val="28"/>
                <w:lang w:eastAsia="ru-RU"/>
              </w:rPr>
            </w:pPr>
          </w:p>
        </w:tc>
        <w:tc>
          <w:tcPr>
            <w:tcW w:w="363" w:type="dxa"/>
            <w:vAlign w:val="bottom"/>
            <w:hideMark/>
          </w:tcPr>
          <w:p w:rsidR="00EA3E54" w:rsidRPr="00EF6902" w:rsidRDefault="00EA3E54" w:rsidP="00EF6902">
            <w:pPr>
              <w:pStyle w:val="a6"/>
              <w:rPr>
                <w:rFonts w:ascii="Times New Roman" w:hAnsi="Times New Roman"/>
                <w:sz w:val="28"/>
                <w:szCs w:val="28"/>
                <w:lang w:eastAsia="ru-RU"/>
              </w:rPr>
            </w:pPr>
          </w:p>
        </w:tc>
        <w:tc>
          <w:tcPr>
            <w:tcW w:w="893" w:type="dxa"/>
            <w:vAlign w:val="bottom"/>
            <w:hideMark/>
          </w:tcPr>
          <w:p w:rsidR="00EA3E54" w:rsidRPr="00EF6902" w:rsidRDefault="00EA3E54" w:rsidP="00EF6902">
            <w:pPr>
              <w:pStyle w:val="a6"/>
              <w:rPr>
                <w:rFonts w:ascii="Times New Roman" w:hAnsi="Times New Roman"/>
                <w:sz w:val="28"/>
                <w:szCs w:val="28"/>
                <w:lang w:eastAsia="ru-RU"/>
              </w:rPr>
            </w:pPr>
          </w:p>
        </w:tc>
        <w:tc>
          <w:tcPr>
            <w:tcW w:w="592" w:type="dxa"/>
            <w:tcBorders>
              <w:left w:val="single" w:sz="4" w:space="0" w:color="auto"/>
            </w:tcBorders>
            <w:vAlign w:val="bottom"/>
            <w:hideMark/>
          </w:tcPr>
          <w:p w:rsidR="00EA3E54" w:rsidRPr="00EF6902" w:rsidRDefault="00EA3E54" w:rsidP="00EF6902">
            <w:pPr>
              <w:pStyle w:val="a6"/>
              <w:rPr>
                <w:rFonts w:ascii="Times New Roman" w:hAnsi="Times New Roman"/>
                <w:sz w:val="28"/>
                <w:szCs w:val="28"/>
                <w:lang w:eastAsia="ru-RU"/>
              </w:rPr>
            </w:pPr>
          </w:p>
        </w:tc>
        <w:tc>
          <w:tcPr>
            <w:tcW w:w="771" w:type="dxa"/>
            <w:vAlign w:val="bottom"/>
            <w:hideMark/>
          </w:tcPr>
          <w:p w:rsidR="00EA3E54" w:rsidRPr="00EF6902" w:rsidRDefault="00EA3E54" w:rsidP="00EF6902">
            <w:pPr>
              <w:pStyle w:val="a6"/>
              <w:rPr>
                <w:rFonts w:ascii="Times New Roman" w:hAnsi="Times New Roman"/>
                <w:sz w:val="28"/>
                <w:szCs w:val="28"/>
                <w:lang w:eastAsia="ru-RU"/>
              </w:rPr>
            </w:pPr>
          </w:p>
        </w:tc>
      </w:tr>
      <w:tr w:rsidR="00EA3E54" w:rsidRPr="00EF6902" w:rsidTr="00EA3E54">
        <w:trPr>
          <w:gridAfter w:val="1"/>
          <w:wAfter w:w="55" w:type="dxa"/>
          <w:tblCellSpacing w:w="0" w:type="dxa"/>
        </w:trPr>
        <w:tc>
          <w:tcPr>
            <w:tcW w:w="1602" w:type="dxa"/>
            <w:vMerge/>
            <w:tcBorders>
              <w:top w:val="single" w:sz="6" w:space="0" w:color="DDDDDD"/>
              <w:left w:val="outset" w:sz="2" w:space="0" w:color="auto"/>
              <w:bottom w:val="outset" w:sz="2" w:space="0" w:color="auto"/>
              <w:right w:val="outset" w:sz="2" w:space="0" w:color="auto"/>
            </w:tcBorders>
            <w:vAlign w:val="center"/>
            <w:hideMark/>
          </w:tcPr>
          <w:p w:rsidR="00EA3E54" w:rsidRPr="00EF6902" w:rsidRDefault="00EA3E54" w:rsidP="00EF6902">
            <w:pPr>
              <w:pStyle w:val="a6"/>
              <w:rPr>
                <w:rFonts w:ascii="Times New Roman" w:hAnsi="Times New Roman"/>
                <w:sz w:val="28"/>
                <w:szCs w:val="28"/>
                <w:lang w:eastAsia="ru-RU"/>
              </w:rPr>
            </w:pPr>
          </w:p>
        </w:tc>
        <w:tc>
          <w:tcPr>
            <w:tcW w:w="1792" w:type="dxa"/>
            <w:vMerge/>
            <w:tcBorders>
              <w:top w:val="single" w:sz="6" w:space="0" w:color="DDDDDD"/>
              <w:left w:val="outset" w:sz="2" w:space="0" w:color="auto"/>
              <w:bottom w:val="outset" w:sz="2" w:space="0" w:color="auto"/>
              <w:right w:val="single" w:sz="4" w:space="0" w:color="auto"/>
            </w:tcBorders>
            <w:vAlign w:val="center"/>
            <w:hideMark/>
          </w:tcPr>
          <w:p w:rsidR="00EA3E54" w:rsidRPr="00EF6902" w:rsidRDefault="00EA3E54" w:rsidP="00EF6902">
            <w:pPr>
              <w:pStyle w:val="a6"/>
              <w:rPr>
                <w:rFonts w:ascii="Times New Roman" w:hAnsi="Times New Roman"/>
                <w:sz w:val="28"/>
                <w:szCs w:val="28"/>
                <w:lang w:eastAsia="ru-RU"/>
              </w:rPr>
            </w:pPr>
          </w:p>
        </w:tc>
        <w:tc>
          <w:tcPr>
            <w:tcW w:w="722" w:type="dxa"/>
            <w:vMerge/>
            <w:tcBorders>
              <w:top w:val="single" w:sz="6" w:space="0" w:color="DDDDDD"/>
              <w:left w:val="single" w:sz="4" w:space="0" w:color="auto"/>
              <w:bottom w:val="outset" w:sz="2" w:space="0" w:color="auto"/>
              <w:right w:val="single" w:sz="4" w:space="0" w:color="auto"/>
            </w:tcBorders>
            <w:vAlign w:val="center"/>
          </w:tcPr>
          <w:p w:rsidR="00EA3E54" w:rsidRPr="00EF6902" w:rsidRDefault="00EA3E54" w:rsidP="00EF6902">
            <w:pPr>
              <w:pStyle w:val="a6"/>
              <w:rPr>
                <w:rFonts w:ascii="Times New Roman" w:hAnsi="Times New Roman"/>
                <w:sz w:val="28"/>
                <w:szCs w:val="28"/>
                <w:lang w:eastAsia="ru-RU"/>
              </w:rPr>
            </w:pPr>
          </w:p>
        </w:tc>
        <w:tc>
          <w:tcPr>
            <w:tcW w:w="327" w:type="dxa"/>
            <w:vMerge/>
            <w:tcBorders>
              <w:bottom w:val="outset" w:sz="6" w:space="0" w:color="auto"/>
            </w:tcBorders>
            <w:vAlign w:val="center"/>
            <w:hideMark/>
          </w:tcPr>
          <w:p w:rsidR="00EA3E54" w:rsidRPr="00EF6902" w:rsidRDefault="00EA3E54" w:rsidP="00EF6902">
            <w:pPr>
              <w:pStyle w:val="a6"/>
              <w:rPr>
                <w:rFonts w:ascii="Times New Roman" w:hAnsi="Times New Roman"/>
                <w:sz w:val="28"/>
                <w:szCs w:val="28"/>
                <w:lang w:eastAsia="ru-RU"/>
              </w:rPr>
            </w:pPr>
          </w:p>
        </w:tc>
        <w:tc>
          <w:tcPr>
            <w:tcW w:w="665" w:type="dxa"/>
            <w:tcBorders>
              <w:right w:val="single" w:sz="4" w:space="0" w:color="auto"/>
            </w:tcBorders>
            <w:vAlign w:val="center"/>
            <w:hideMark/>
          </w:tcPr>
          <w:p w:rsidR="00EA3E54" w:rsidRPr="00EF6902" w:rsidRDefault="00EA3E54" w:rsidP="00EF6902">
            <w:pPr>
              <w:pStyle w:val="a6"/>
              <w:rPr>
                <w:rFonts w:ascii="Times New Roman" w:hAnsi="Times New Roman"/>
                <w:sz w:val="28"/>
                <w:szCs w:val="28"/>
                <w:lang w:eastAsia="ru-RU"/>
              </w:rPr>
            </w:pPr>
          </w:p>
        </w:tc>
        <w:tc>
          <w:tcPr>
            <w:tcW w:w="1134" w:type="dxa"/>
            <w:vAlign w:val="center"/>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35</w:t>
            </w:r>
          </w:p>
        </w:tc>
        <w:tc>
          <w:tcPr>
            <w:tcW w:w="1134" w:type="dxa"/>
            <w:tcBorders>
              <w:left w:val="single" w:sz="4" w:space="0" w:color="auto"/>
              <w:right w:val="single" w:sz="4" w:space="0" w:color="auto"/>
            </w:tcBorders>
            <w:vAlign w:val="center"/>
            <w:hideMark/>
          </w:tcPr>
          <w:p w:rsidR="00EA3E54" w:rsidRPr="00EF6902" w:rsidRDefault="00EA3E54" w:rsidP="00EF6902">
            <w:pPr>
              <w:pStyle w:val="a6"/>
              <w:rPr>
                <w:rFonts w:ascii="Times New Roman" w:hAnsi="Times New Roman"/>
                <w:sz w:val="28"/>
                <w:szCs w:val="28"/>
                <w:lang w:eastAsia="ru-RU"/>
              </w:rPr>
            </w:pPr>
            <w:r w:rsidRPr="00EF6902">
              <w:rPr>
                <w:rFonts w:ascii="Times New Roman" w:hAnsi="Times New Roman"/>
                <w:sz w:val="28"/>
                <w:szCs w:val="28"/>
                <w:lang w:eastAsia="ru-RU"/>
              </w:rPr>
              <w:t>32</w:t>
            </w:r>
          </w:p>
        </w:tc>
        <w:tc>
          <w:tcPr>
            <w:tcW w:w="20" w:type="dxa"/>
            <w:vAlign w:val="center"/>
            <w:hideMark/>
          </w:tcPr>
          <w:p w:rsidR="00EA3E54" w:rsidRPr="00EF6902" w:rsidRDefault="00EA3E54" w:rsidP="00EF6902">
            <w:pPr>
              <w:pStyle w:val="a6"/>
              <w:rPr>
                <w:rFonts w:ascii="Times New Roman" w:hAnsi="Times New Roman"/>
                <w:sz w:val="28"/>
                <w:szCs w:val="28"/>
                <w:lang w:eastAsia="ru-RU"/>
              </w:rPr>
            </w:pPr>
          </w:p>
        </w:tc>
        <w:tc>
          <w:tcPr>
            <w:tcW w:w="363" w:type="dxa"/>
            <w:vAlign w:val="center"/>
            <w:hideMark/>
          </w:tcPr>
          <w:p w:rsidR="00EA3E54" w:rsidRPr="00EF6902" w:rsidRDefault="00EA3E54" w:rsidP="00EF6902">
            <w:pPr>
              <w:pStyle w:val="a6"/>
              <w:rPr>
                <w:rFonts w:ascii="Times New Roman" w:hAnsi="Times New Roman"/>
                <w:sz w:val="28"/>
                <w:szCs w:val="28"/>
                <w:lang w:eastAsia="ru-RU"/>
              </w:rPr>
            </w:pPr>
          </w:p>
        </w:tc>
        <w:tc>
          <w:tcPr>
            <w:tcW w:w="893" w:type="dxa"/>
            <w:vAlign w:val="center"/>
            <w:hideMark/>
          </w:tcPr>
          <w:p w:rsidR="00EA3E54" w:rsidRPr="00EF6902" w:rsidRDefault="00EA3E54" w:rsidP="00EF6902">
            <w:pPr>
              <w:pStyle w:val="a6"/>
              <w:rPr>
                <w:rFonts w:ascii="Times New Roman" w:hAnsi="Times New Roman"/>
                <w:sz w:val="28"/>
                <w:szCs w:val="28"/>
                <w:lang w:eastAsia="ru-RU"/>
              </w:rPr>
            </w:pPr>
          </w:p>
        </w:tc>
        <w:tc>
          <w:tcPr>
            <w:tcW w:w="592" w:type="dxa"/>
            <w:tcBorders>
              <w:left w:val="single" w:sz="4" w:space="0" w:color="auto"/>
            </w:tcBorders>
            <w:vAlign w:val="center"/>
            <w:hideMark/>
          </w:tcPr>
          <w:p w:rsidR="00EA3E54" w:rsidRPr="00EF6902" w:rsidRDefault="00EA3E54" w:rsidP="00EF6902">
            <w:pPr>
              <w:pStyle w:val="a6"/>
              <w:rPr>
                <w:rFonts w:ascii="Times New Roman" w:hAnsi="Times New Roman"/>
                <w:sz w:val="28"/>
                <w:szCs w:val="28"/>
                <w:lang w:eastAsia="ru-RU"/>
              </w:rPr>
            </w:pPr>
          </w:p>
        </w:tc>
        <w:tc>
          <w:tcPr>
            <w:tcW w:w="771" w:type="dxa"/>
            <w:vAlign w:val="center"/>
            <w:hideMark/>
          </w:tcPr>
          <w:p w:rsidR="00EA3E54" w:rsidRPr="00EF6902" w:rsidRDefault="00EA3E54" w:rsidP="00EF6902">
            <w:pPr>
              <w:pStyle w:val="a6"/>
              <w:rPr>
                <w:rFonts w:ascii="Times New Roman" w:hAnsi="Times New Roman"/>
                <w:sz w:val="28"/>
                <w:szCs w:val="28"/>
                <w:lang w:eastAsia="ru-RU"/>
              </w:rPr>
            </w:pPr>
          </w:p>
        </w:tc>
      </w:tr>
    </w:tbl>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планирование и реализация деятельности с учётом потребностей населения, запросов семьи,</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предоставление вариативных форм работы с детьми, современных технологий образовательной деятельности комплектование групп</w:t>
      </w:r>
      <w:proofErr w:type="gramStart"/>
      <w:r w:rsidRPr="00EF6902">
        <w:rPr>
          <w:rFonts w:ascii="Times New Roman" w:hAnsi="Times New Roman"/>
          <w:sz w:val="28"/>
          <w:szCs w:val="28"/>
          <w:lang w:eastAsia="ru-RU"/>
        </w:rPr>
        <w:t>.</w:t>
      </w:r>
      <w:proofErr w:type="gramEnd"/>
      <w:r w:rsidRPr="00EF6902">
        <w:rPr>
          <w:rFonts w:ascii="Times New Roman" w:hAnsi="Times New Roman"/>
          <w:sz w:val="28"/>
          <w:szCs w:val="28"/>
          <w:lang w:eastAsia="ru-RU"/>
        </w:rPr>
        <w:t xml:space="preserve">- </w:t>
      </w:r>
      <w:proofErr w:type="gramStart"/>
      <w:r w:rsidRPr="00EF6902">
        <w:rPr>
          <w:rFonts w:ascii="Times New Roman" w:hAnsi="Times New Roman"/>
          <w:sz w:val="28"/>
          <w:szCs w:val="28"/>
          <w:lang w:eastAsia="ru-RU"/>
        </w:rPr>
        <w:t>с</w:t>
      </w:r>
      <w:proofErr w:type="gramEnd"/>
      <w:r w:rsidRPr="00EF6902">
        <w:rPr>
          <w:rFonts w:ascii="Times New Roman" w:hAnsi="Times New Roman"/>
          <w:sz w:val="28"/>
          <w:szCs w:val="28"/>
          <w:lang w:eastAsia="ru-RU"/>
        </w:rPr>
        <w:t>бор информации о детях,  не посещающих детский сад. Обработка взаимодействия в данном направлении с детской поликлиникой города.</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обеспечение рекламы учреждения через средства массовой информ</w:t>
      </w:r>
      <w:r w:rsidR="00C758E0" w:rsidRPr="00EF6902">
        <w:rPr>
          <w:rFonts w:ascii="Times New Roman" w:hAnsi="Times New Roman"/>
          <w:sz w:val="28"/>
          <w:szCs w:val="28"/>
          <w:lang w:eastAsia="ru-RU"/>
        </w:rPr>
        <w:t>ации, сайт ДОУ</w:t>
      </w:r>
      <w:proofErr w:type="gramStart"/>
      <w:r w:rsidR="00C758E0" w:rsidRPr="00EF6902">
        <w:rPr>
          <w:rFonts w:ascii="Times New Roman" w:hAnsi="Times New Roman"/>
          <w:sz w:val="28"/>
          <w:szCs w:val="28"/>
          <w:lang w:eastAsia="ru-RU"/>
        </w:rPr>
        <w:t>,</w:t>
      </w:r>
      <w:r w:rsidRPr="00EF6902">
        <w:rPr>
          <w:rFonts w:ascii="Times New Roman" w:hAnsi="Times New Roman"/>
          <w:sz w:val="28"/>
          <w:szCs w:val="28"/>
          <w:lang w:eastAsia="ru-RU"/>
        </w:rPr>
        <w:t>.</w:t>
      </w:r>
      <w:proofErr w:type="gramEnd"/>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дальнейшая деятельность творческой группы педагогов ДОУ для апробации и внедрения новых вариативных форм взаимодействия с неорганизованными детьми и их родителями, а так же детьми и родителями,  посещающими ДОУ, с учётом модернизации системы образования и её корректировки.</w:t>
      </w:r>
    </w:p>
    <w:p w:rsidR="002F7C34" w:rsidRDefault="002F7C34"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анкетирование родителей для определения степени удовлетворённости образовательной деятельностью ДОУ. Корректировка образовательного направления ДОУ. Планирование и реализация новых форм работы по взаимодействию с семьей (экскурсии, выставки, дни здоровья, семейные проекты)- Дальнейшее развитие новых форм работы с детьми и родителями  </w:t>
      </w:r>
      <w:r w:rsidRPr="00EF6902">
        <w:rPr>
          <w:rFonts w:ascii="Times New Roman" w:hAnsi="Times New Roman"/>
          <w:sz w:val="28"/>
          <w:szCs w:val="28"/>
          <w:lang w:eastAsia="ru-RU"/>
        </w:rPr>
        <w:lastRenderedPageBreak/>
        <w:t>не посещающими дет сад. Предоставление образовательных услуг в ДОУ (выше образовательного стандарта, удовлетворяющие запросы социума, приоритетное развитие ребёнка).</w:t>
      </w:r>
    </w:p>
    <w:p w:rsidR="002F7C34" w:rsidRDefault="002F7C34" w:rsidP="00EF6902">
      <w:pPr>
        <w:pStyle w:val="a6"/>
        <w:rPr>
          <w:rFonts w:ascii="Times New Roman" w:hAnsi="Times New Roman"/>
          <w:sz w:val="28"/>
          <w:szCs w:val="28"/>
          <w:lang w:eastAsia="ru-RU"/>
        </w:rPr>
      </w:pPr>
    </w:p>
    <w:p w:rsidR="00C758E0"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Участие ДОУ в  районных конкурсах, семинарах,</w:t>
      </w:r>
      <w:r w:rsidR="009C113C" w:rsidRPr="00EF6902">
        <w:rPr>
          <w:rFonts w:ascii="Times New Roman" w:hAnsi="Times New Roman"/>
          <w:sz w:val="28"/>
          <w:szCs w:val="28"/>
          <w:lang w:eastAsia="ru-RU"/>
        </w:rPr>
        <w:t xml:space="preserve"> </w:t>
      </w:r>
      <w:r w:rsidRPr="00EF6902">
        <w:rPr>
          <w:rFonts w:ascii="Times New Roman" w:hAnsi="Times New Roman"/>
          <w:sz w:val="28"/>
          <w:szCs w:val="28"/>
          <w:lang w:eastAsia="ru-RU"/>
        </w:rPr>
        <w:t>конференциях.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Дальнейшая корректировка педагогического процесса в группе раннего возраста, привлечение родителей в учебно-воспитательный процесс (семейные выставки поделок, рисунков, семейного творчества). Увеличение дополнительных образовательных услуг с учётом запроса родителей. Ориентация педагогического воздействия на ребенка с учётом индивидуальных возрастных особенностей.</w:t>
      </w:r>
    </w:p>
    <w:p w:rsidR="00A865BA" w:rsidRDefault="00A865BA" w:rsidP="00EF6902">
      <w:pPr>
        <w:pStyle w:val="a6"/>
        <w:rPr>
          <w:rFonts w:ascii="Times New Roman" w:hAnsi="Times New Roman"/>
          <w:sz w:val="28"/>
          <w:szCs w:val="28"/>
          <w:lang w:eastAsia="ru-RU"/>
        </w:rPr>
      </w:pPr>
    </w:p>
    <w:p w:rsidR="004D6C66" w:rsidRPr="00EF6902" w:rsidRDefault="009C113C"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Участие ДОУ в </w:t>
      </w:r>
      <w:r w:rsidR="004D6C66" w:rsidRPr="00EF6902">
        <w:rPr>
          <w:rFonts w:ascii="Times New Roman" w:hAnsi="Times New Roman"/>
          <w:sz w:val="28"/>
          <w:szCs w:val="28"/>
          <w:lang w:eastAsia="ru-RU"/>
        </w:rPr>
        <w:t xml:space="preserve"> районных конкурсах, конференциях.  Корректировка дополнительных услуг с учётом потребностей современного общества, образовательных приоритетов. Предоставление дополнительных услуг по обучению детей английскому языку.</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Целостная корректировка индивидуального маршрута развития ребёнка с целью обеспечения полноценного развития личности</w:t>
      </w:r>
      <w:r w:rsidR="009C113C" w:rsidRPr="00EF6902">
        <w:rPr>
          <w:rFonts w:ascii="Times New Roman" w:hAnsi="Times New Roman"/>
          <w:sz w:val="28"/>
          <w:szCs w:val="28"/>
          <w:lang w:eastAsia="ru-RU"/>
        </w:rPr>
        <w:t xml:space="preserve">. </w:t>
      </w:r>
      <w:r w:rsidRPr="00EF6902">
        <w:rPr>
          <w:rFonts w:ascii="Times New Roman" w:hAnsi="Times New Roman"/>
          <w:sz w:val="28"/>
          <w:szCs w:val="28"/>
          <w:lang w:eastAsia="ru-RU"/>
        </w:rPr>
        <w:t>Дальнейшее обеспечение комнаты психологической поддержки, разгрузки для дошкольников.</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Поиск новых форм образовательной деятельности в группах, направленных на интенсивное развитие дошкольников</w:t>
      </w:r>
      <w:proofErr w:type="gramStart"/>
      <w:r w:rsidRPr="00EF6902">
        <w:rPr>
          <w:rFonts w:ascii="Times New Roman" w:hAnsi="Times New Roman"/>
          <w:sz w:val="28"/>
          <w:szCs w:val="28"/>
          <w:lang w:eastAsia="ru-RU"/>
        </w:rPr>
        <w:t>)О</w:t>
      </w:r>
      <w:proofErr w:type="gramEnd"/>
      <w:r w:rsidRPr="00EF6902">
        <w:rPr>
          <w:rFonts w:ascii="Times New Roman" w:hAnsi="Times New Roman"/>
          <w:sz w:val="28"/>
          <w:szCs w:val="28"/>
          <w:lang w:eastAsia="ru-RU"/>
        </w:rPr>
        <w:t>беспечение психологического сопровождения и коррекции психологических отклонений дошкольников.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Проведение совместных тренингов с родителями и детьми. Дальнейшая интеграция образовательной деятельности воспитателей, педагогов-специалистов с целью комплексного развития детей. Обобщение опыта работы в данном направлении. Продолжение тематической интеграции во взаимодействии педагогов-специалистов, родителей и детей. Т</w:t>
      </w:r>
      <w:r w:rsidR="00C758E0" w:rsidRPr="00EF6902">
        <w:rPr>
          <w:rFonts w:ascii="Times New Roman" w:hAnsi="Times New Roman"/>
          <w:sz w:val="28"/>
          <w:szCs w:val="28"/>
          <w:lang w:eastAsia="ru-RU"/>
        </w:rPr>
        <w:t>рансляция опыта ДОУ на районных</w:t>
      </w:r>
      <w:r w:rsidRPr="00EF6902">
        <w:rPr>
          <w:rFonts w:ascii="Times New Roman" w:hAnsi="Times New Roman"/>
          <w:sz w:val="28"/>
          <w:szCs w:val="28"/>
          <w:lang w:eastAsia="ru-RU"/>
        </w:rPr>
        <w:t xml:space="preserve"> конференциях и конкурсах</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A865BA">
        <w:rPr>
          <w:rFonts w:ascii="Times New Roman" w:hAnsi="Times New Roman"/>
          <w:b/>
          <w:sz w:val="28"/>
          <w:szCs w:val="28"/>
          <w:lang w:eastAsia="ru-RU"/>
        </w:rPr>
        <w:t>2. Блок Программно-методического обеспечени</w:t>
      </w:r>
      <w:proofErr w:type="gramStart"/>
      <w:r w:rsidRPr="00A865BA">
        <w:rPr>
          <w:rFonts w:ascii="Times New Roman" w:hAnsi="Times New Roman"/>
          <w:b/>
          <w:sz w:val="28"/>
          <w:szCs w:val="28"/>
          <w:lang w:eastAsia="ru-RU"/>
        </w:rPr>
        <w:t>я</w:t>
      </w:r>
      <w:r w:rsidRPr="00EF6902">
        <w:rPr>
          <w:rFonts w:ascii="Times New Roman" w:hAnsi="Times New Roman"/>
          <w:sz w:val="28"/>
          <w:szCs w:val="28"/>
          <w:lang w:eastAsia="ru-RU"/>
        </w:rPr>
        <w:t>-</w:t>
      </w:r>
      <w:proofErr w:type="gramEnd"/>
      <w:r w:rsidRPr="00EF6902">
        <w:rPr>
          <w:rFonts w:ascii="Times New Roman" w:hAnsi="Times New Roman"/>
          <w:sz w:val="28"/>
          <w:szCs w:val="28"/>
          <w:lang w:eastAsia="ru-RU"/>
        </w:rPr>
        <w:t xml:space="preserve"> обеспечение учебно-методическими комплектами реализуемыми в ДОУ, соответствующее ФГОС.</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корректировка образовательных программ ДОУ.</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педагогического процесса современными средств</w:t>
      </w:r>
      <w:r w:rsidR="00C758E0" w:rsidRPr="00EF6902">
        <w:rPr>
          <w:rFonts w:ascii="Times New Roman" w:hAnsi="Times New Roman"/>
          <w:sz w:val="28"/>
          <w:szCs w:val="28"/>
          <w:lang w:eastAsia="ru-RU"/>
        </w:rPr>
        <w:t xml:space="preserve">ами ТСО (компьютер, </w:t>
      </w:r>
      <w:r w:rsidR="00C758E0" w:rsidRPr="00EF6902">
        <w:rPr>
          <w:rFonts w:ascii="Times New Roman" w:hAnsi="Times New Roman"/>
          <w:sz w:val="28"/>
          <w:szCs w:val="28"/>
          <w:lang w:val="en-US" w:eastAsia="ru-RU"/>
        </w:rPr>
        <w:t>DVD</w:t>
      </w:r>
      <w:r w:rsidR="00C758E0" w:rsidRPr="00EF6902">
        <w:rPr>
          <w:rFonts w:ascii="Times New Roman" w:hAnsi="Times New Roman"/>
          <w:sz w:val="28"/>
          <w:szCs w:val="28"/>
          <w:lang w:eastAsia="ru-RU"/>
        </w:rPr>
        <w:t xml:space="preserve"> плее</w:t>
      </w:r>
      <w:r w:rsidR="00EF6902" w:rsidRPr="00EF6902">
        <w:rPr>
          <w:rFonts w:ascii="Times New Roman" w:hAnsi="Times New Roman"/>
          <w:sz w:val="28"/>
          <w:szCs w:val="28"/>
          <w:lang w:eastAsia="ru-RU"/>
        </w:rPr>
        <w:t>р, телевизор, музыкальный центр</w:t>
      </w:r>
      <w:r w:rsidRPr="00EF6902">
        <w:rPr>
          <w:rFonts w:ascii="Times New Roman" w:hAnsi="Times New Roman"/>
          <w:sz w:val="28"/>
          <w:szCs w:val="28"/>
          <w:lang w:eastAsia="ru-RU"/>
        </w:rPr>
        <w:t>)</w:t>
      </w:r>
      <w:proofErr w:type="gramStart"/>
      <w:r w:rsidRPr="00EF6902">
        <w:rPr>
          <w:rFonts w:ascii="Times New Roman" w:hAnsi="Times New Roman"/>
          <w:sz w:val="28"/>
          <w:szCs w:val="28"/>
          <w:lang w:eastAsia="ru-RU"/>
        </w:rPr>
        <w:t> .</w:t>
      </w:r>
      <w:proofErr w:type="gramEnd"/>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Корректировка содержания образовательной деятельности в соответствии с рекомендациями ФГОС.</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Внедрение инновационных методик и </w:t>
      </w:r>
      <w:proofErr w:type="gramStart"/>
      <w:r w:rsidRPr="00EF6902">
        <w:rPr>
          <w:rFonts w:ascii="Times New Roman" w:hAnsi="Times New Roman"/>
          <w:sz w:val="28"/>
          <w:szCs w:val="28"/>
          <w:lang w:eastAsia="ru-RU"/>
        </w:rPr>
        <w:t>технологий</w:t>
      </w:r>
      <w:proofErr w:type="gramEnd"/>
      <w:r w:rsidR="00C758E0" w:rsidRPr="00EF6902">
        <w:rPr>
          <w:rFonts w:ascii="Times New Roman" w:hAnsi="Times New Roman"/>
          <w:sz w:val="28"/>
          <w:szCs w:val="28"/>
          <w:lang w:eastAsia="ru-RU"/>
        </w:rPr>
        <w:t xml:space="preserve"> соответствующих требованиям ФГОС</w:t>
      </w:r>
      <w:r w:rsidRPr="00EF6902">
        <w:rPr>
          <w:rFonts w:ascii="Times New Roman" w:hAnsi="Times New Roman"/>
          <w:sz w:val="28"/>
          <w:szCs w:val="28"/>
          <w:lang w:eastAsia="ru-RU"/>
        </w:rPr>
        <w:t>, утверждённых МО РФ. Расширение образовательной деятельности по образовательным областям «Безопасность» «Здоровье».</w:t>
      </w:r>
    </w:p>
    <w:p w:rsidR="009C113C"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«Основы безопасности дете</w:t>
      </w:r>
      <w:r w:rsidR="009C113C" w:rsidRPr="00EF6902">
        <w:rPr>
          <w:rFonts w:ascii="Times New Roman" w:hAnsi="Times New Roman"/>
          <w:sz w:val="28"/>
          <w:szCs w:val="28"/>
          <w:lang w:eastAsia="ru-RU"/>
        </w:rPr>
        <w:t xml:space="preserve">й дошкольного возраста» - Ю.А </w:t>
      </w:r>
      <w:proofErr w:type="gramStart"/>
      <w:r w:rsidR="009C113C" w:rsidRPr="00EF6902">
        <w:rPr>
          <w:rFonts w:ascii="Times New Roman" w:hAnsi="Times New Roman"/>
          <w:sz w:val="28"/>
          <w:szCs w:val="28"/>
          <w:lang w:eastAsia="ru-RU"/>
        </w:rPr>
        <w:t>Белая</w:t>
      </w:r>
      <w:proofErr w:type="gramEnd"/>
      <w:r w:rsidR="009C113C" w:rsidRPr="00EF6902">
        <w:rPr>
          <w:rFonts w:ascii="Times New Roman" w:hAnsi="Times New Roman"/>
          <w:sz w:val="28"/>
          <w:szCs w:val="28"/>
          <w:lang w:eastAsia="ru-RU"/>
        </w:rPr>
        <w:t xml:space="preserve">, </w:t>
      </w:r>
    </w:p>
    <w:p w:rsidR="00A865BA" w:rsidRDefault="00A865BA" w:rsidP="00EF6902">
      <w:pPr>
        <w:pStyle w:val="a6"/>
        <w:rPr>
          <w:rFonts w:ascii="Times New Roman" w:hAnsi="Times New Roman"/>
          <w:sz w:val="28"/>
          <w:szCs w:val="28"/>
          <w:lang w:eastAsia="ru-RU"/>
        </w:rPr>
      </w:pPr>
    </w:p>
    <w:p w:rsidR="009C113C" w:rsidRPr="00EF6902" w:rsidRDefault="009C113C" w:rsidP="00EF6902">
      <w:pPr>
        <w:pStyle w:val="a6"/>
        <w:rPr>
          <w:rFonts w:ascii="Times New Roman" w:hAnsi="Times New Roman"/>
          <w:sz w:val="28"/>
          <w:szCs w:val="28"/>
          <w:lang w:eastAsia="ru-RU"/>
        </w:rPr>
      </w:pPr>
      <w:r w:rsidRPr="00EF6902">
        <w:rPr>
          <w:rFonts w:ascii="Times New Roman" w:hAnsi="Times New Roman"/>
          <w:sz w:val="28"/>
          <w:szCs w:val="28"/>
          <w:lang w:eastAsia="ru-RU"/>
        </w:rPr>
        <w:t>- « «ОЗОЖ» - Основа здорового образа жизни» - Смирнова Н.П.</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 Использование в образовательной деятельности методик и технологий, направленных на формирование знаний детей по ПДД, ОБЖ, ППБ, патриотизма</w:t>
      </w:r>
      <w:proofErr w:type="gramStart"/>
      <w:r w:rsidRPr="00EF6902">
        <w:rPr>
          <w:rFonts w:ascii="Times New Roman" w:hAnsi="Times New Roman"/>
          <w:sz w:val="28"/>
          <w:szCs w:val="28"/>
          <w:lang w:eastAsia="ru-RU"/>
        </w:rPr>
        <w:t>.</w:t>
      </w:r>
      <w:proofErr w:type="gramEnd"/>
      <w:r w:rsidRPr="00EF6902">
        <w:rPr>
          <w:rFonts w:ascii="Times New Roman" w:hAnsi="Times New Roman"/>
          <w:sz w:val="28"/>
          <w:szCs w:val="28"/>
          <w:lang w:eastAsia="ru-RU"/>
        </w:rPr>
        <w:t xml:space="preserve"> - </w:t>
      </w:r>
      <w:proofErr w:type="gramStart"/>
      <w:r w:rsidRPr="00EF6902">
        <w:rPr>
          <w:rFonts w:ascii="Times New Roman" w:hAnsi="Times New Roman"/>
          <w:sz w:val="28"/>
          <w:szCs w:val="28"/>
          <w:lang w:eastAsia="ru-RU"/>
        </w:rPr>
        <w:t>и</w:t>
      </w:r>
      <w:proofErr w:type="gramEnd"/>
      <w:r w:rsidRPr="00EF6902">
        <w:rPr>
          <w:rFonts w:ascii="Times New Roman" w:hAnsi="Times New Roman"/>
          <w:sz w:val="28"/>
          <w:szCs w:val="28"/>
          <w:lang w:eastAsia="ru-RU"/>
        </w:rPr>
        <w:t>гровые методики,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нетрадиционные технологии изобразительной деятельн</w:t>
      </w:r>
      <w:r w:rsidR="00C758E0" w:rsidRPr="00EF6902">
        <w:rPr>
          <w:rFonts w:ascii="Times New Roman" w:hAnsi="Times New Roman"/>
          <w:sz w:val="28"/>
          <w:szCs w:val="28"/>
          <w:lang w:eastAsia="ru-RU"/>
        </w:rPr>
        <w:t xml:space="preserve">ости, экологическое образование, </w:t>
      </w:r>
      <w:r w:rsidRPr="00EF6902">
        <w:rPr>
          <w:rFonts w:ascii="Times New Roman" w:hAnsi="Times New Roman"/>
          <w:sz w:val="28"/>
          <w:szCs w:val="28"/>
          <w:lang w:eastAsia="ru-RU"/>
        </w:rPr>
        <w:t>Игровые технологии</w:t>
      </w:r>
      <w:r w:rsidR="00321AFF" w:rsidRPr="00EF6902">
        <w:rPr>
          <w:rFonts w:ascii="Times New Roman" w:hAnsi="Times New Roman"/>
          <w:sz w:val="28"/>
          <w:szCs w:val="28"/>
          <w:lang w:eastAsia="ru-RU"/>
        </w:rPr>
        <w:t xml:space="preserve">, </w:t>
      </w:r>
      <w:r w:rsidRPr="00EF6902">
        <w:rPr>
          <w:rFonts w:ascii="Times New Roman" w:hAnsi="Times New Roman"/>
          <w:sz w:val="28"/>
          <w:szCs w:val="28"/>
          <w:lang w:eastAsia="ru-RU"/>
        </w:rPr>
        <w:t>экологическое образован</w:t>
      </w:r>
      <w:r w:rsidR="00C758E0" w:rsidRPr="00EF6902">
        <w:rPr>
          <w:rFonts w:ascii="Times New Roman" w:hAnsi="Times New Roman"/>
          <w:sz w:val="28"/>
          <w:szCs w:val="28"/>
          <w:lang w:eastAsia="ru-RU"/>
        </w:rPr>
        <w:t>и</w:t>
      </w:r>
      <w:r w:rsidR="00321AFF" w:rsidRPr="00EF6902">
        <w:rPr>
          <w:rFonts w:ascii="Times New Roman" w:hAnsi="Times New Roman"/>
          <w:sz w:val="28"/>
          <w:szCs w:val="28"/>
          <w:lang w:eastAsia="ru-RU"/>
        </w:rPr>
        <w:t>е, м</w:t>
      </w:r>
      <w:r w:rsidR="00C758E0" w:rsidRPr="00EF6902">
        <w:rPr>
          <w:rFonts w:ascii="Times New Roman" w:hAnsi="Times New Roman"/>
          <w:sz w:val="28"/>
          <w:szCs w:val="28"/>
          <w:lang w:eastAsia="ru-RU"/>
        </w:rPr>
        <w:t>оделирование,</w:t>
      </w:r>
      <w:proofErr w:type="gramStart"/>
      <w:r w:rsidR="00C758E0" w:rsidRPr="00EF6902">
        <w:rPr>
          <w:rFonts w:ascii="Times New Roman" w:hAnsi="Times New Roman"/>
          <w:sz w:val="28"/>
          <w:szCs w:val="28"/>
          <w:lang w:eastAsia="ru-RU"/>
        </w:rPr>
        <w:t xml:space="preserve"> </w:t>
      </w:r>
      <w:r w:rsidRPr="00EF6902">
        <w:rPr>
          <w:rFonts w:ascii="Times New Roman" w:hAnsi="Times New Roman"/>
          <w:sz w:val="28"/>
          <w:szCs w:val="28"/>
          <w:lang w:eastAsia="ru-RU"/>
        </w:rPr>
        <w:t>,</w:t>
      </w:r>
      <w:proofErr w:type="gramEnd"/>
      <w:r w:rsidRPr="00EF6902">
        <w:rPr>
          <w:rFonts w:ascii="Times New Roman" w:hAnsi="Times New Roman"/>
          <w:sz w:val="28"/>
          <w:szCs w:val="28"/>
          <w:lang w:eastAsia="ru-RU"/>
        </w:rPr>
        <w:t xml:space="preserve"> Игровые технол</w:t>
      </w:r>
      <w:r w:rsidR="00321AFF" w:rsidRPr="00EF6902">
        <w:rPr>
          <w:rFonts w:ascii="Times New Roman" w:hAnsi="Times New Roman"/>
          <w:sz w:val="28"/>
          <w:szCs w:val="28"/>
          <w:lang w:eastAsia="ru-RU"/>
        </w:rPr>
        <w:t>огии, экологическое образование, п</w:t>
      </w:r>
      <w:r w:rsidRPr="00EF6902">
        <w:rPr>
          <w:rFonts w:ascii="Times New Roman" w:hAnsi="Times New Roman"/>
          <w:sz w:val="28"/>
          <w:szCs w:val="28"/>
          <w:lang w:eastAsia="ru-RU"/>
        </w:rPr>
        <w:t>есочная терапия, Игровые технолог</w:t>
      </w:r>
      <w:r w:rsidR="00321AFF" w:rsidRPr="00EF6902">
        <w:rPr>
          <w:rFonts w:ascii="Times New Roman" w:hAnsi="Times New Roman"/>
          <w:sz w:val="28"/>
          <w:szCs w:val="28"/>
          <w:lang w:eastAsia="ru-RU"/>
        </w:rPr>
        <w:t>ии,</w:t>
      </w:r>
      <w:r w:rsidRPr="00EF6902">
        <w:rPr>
          <w:rFonts w:ascii="Times New Roman" w:hAnsi="Times New Roman"/>
          <w:sz w:val="28"/>
          <w:szCs w:val="28"/>
          <w:lang w:eastAsia="ru-RU"/>
        </w:rPr>
        <w:t xml:space="preserve"> нетрадиционные технологии изобразительной деятельности, экологическое образование</w:t>
      </w:r>
      <w:r w:rsidR="00321AFF" w:rsidRPr="00EF6902">
        <w:rPr>
          <w:rFonts w:ascii="Times New Roman" w:hAnsi="Times New Roman"/>
          <w:sz w:val="28"/>
          <w:szCs w:val="28"/>
          <w:lang w:eastAsia="ru-RU"/>
        </w:rPr>
        <w:t>, п</w:t>
      </w:r>
      <w:r w:rsidRPr="00EF6902">
        <w:rPr>
          <w:rFonts w:ascii="Times New Roman" w:hAnsi="Times New Roman"/>
          <w:sz w:val="28"/>
          <w:szCs w:val="28"/>
          <w:lang w:eastAsia="ru-RU"/>
        </w:rPr>
        <w:t>есочная терапия, нетрадиционные технологии изобразительной деятельности в старшем возрасте, экологическое образование</w:t>
      </w:r>
      <w:r w:rsidR="00321AFF" w:rsidRPr="00EF6902">
        <w:rPr>
          <w:rFonts w:ascii="Times New Roman" w:hAnsi="Times New Roman"/>
          <w:sz w:val="28"/>
          <w:szCs w:val="28"/>
          <w:lang w:eastAsia="ru-RU"/>
        </w:rPr>
        <w:t>,</w:t>
      </w:r>
      <w:r w:rsidRPr="00EF6902">
        <w:rPr>
          <w:rFonts w:ascii="Times New Roman" w:hAnsi="Times New Roman"/>
          <w:sz w:val="28"/>
          <w:szCs w:val="28"/>
          <w:lang w:eastAsia="ru-RU"/>
        </w:rPr>
        <w:t> Обеспечение образовательной развивающей среды в группах, с учётом модернизации системы образования- ориентация на требования современной педагогики и личностно-ориентированной модели взаимодействия,</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представление возможностей удовлетворения индивидуальных потребностей личности,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создание развивающей среды, способствующей саморазвитию ребёнка,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ремонт музыкального зала,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косметический ремонт кабинетов,</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информационных стендов</w:t>
      </w:r>
      <w:proofErr w:type="gramStart"/>
      <w:r w:rsidRPr="00EF6902">
        <w:rPr>
          <w:rFonts w:ascii="Times New Roman" w:hAnsi="Times New Roman"/>
          <w:sz w:val="28"/>
          <w:szCs w:val="28"/>
          <w:lang w:eastAsia="ru-RU"/>
        </w:rPr>
        <w:t>.</w:t>
      </w:r>
      <w:proofErr w:type="gramEnd"/>
      <w:r w:rsidRPr="00EF6902">
        <w:rPr>
          <w:rFonts w:ascii="Times New Roman" w:hAnsi="Times New Roman"/>
          <w:sz w:val="28"/>
          <w:szCs w:val="28"/>
          <w:lang w:eastAsia="ru-RU"/>
        </w:rPr>
        <w:t xml:space="preserve">- </w:t>
      </w:r>
      <w:proofErr w:type="gramStart"/>
      <w:r w:rsidRPr="00EF6902">
        <w:rPr>
          <w:rFonts w:ascii="Times New Roman" w:hAnsi="Times New Roman"/>
          <w:sz w:val="28"/>
          <w:szCs w:val="28"/>
          <w:lang w:eastAsia="ru-RU"/>
        </w:rPr>
        <w:t>з</w:t>
      </w:r>
      <w:proofErr w:type="gramEnd"/>
      <w:r w:rsidRPr="00EF6902">
        <w:rPr>
          <w:rFonts w:ascii="Times New Roman" w:hAnsi="Times New Roman"/>
          <w:sz w:val="28"/>
          <w:szCs w:val="28"/>
          <w:lang w:eastAsia="ru-RU"/>
        </w:rPr>
        <w:t>амена детской мебели в группах,</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смена игровых комплектов мебели для сюжетно-ролевых игр в дошкольных группах,</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дидактических столов в группах раннего возраста,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приобретение горок, манежей,</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центров экспериментальной деятельности,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и корректировка модульного развивающего пространства</w:t>
      </w:r>
      <w:proofErr w:type="gramStart"/>
      <w:r w:rsidRPr="00EF6902">
        <w:rPr>
          <w:rFonts w:ascii="Times New Roman" w:hAnsi="Times New Roman"/>
          <w:sz w:val="28"/>
          <w:szCs w:val="28"/>
          <w:lang w:eastAsia="ru-RU"/>
        </w:rPr>
        <w:t>.</w:t>
      </w:r>
      <w:proofErr w:type="gramEnd"/>
      <w:r w:rsidRPr="00EF6902">
        <w:rPr>
          <w:rFonts w:ascii="Times New Roman" w:hAnsi="Times New Roman"/>
          <w:sz w:val="28"/>
          <w:szCs w:val="28"/>
          <w:lang w:eastAsia="ru-RU"/>
        </w:rPr>
        <w:t xml:space="preserve">- </w:t>
      </w:r>
      <w:proofErr w:type="gramStart"/>
      <w:r w:rsidRPr="00EF6902">
        <w:rPr>
          <w:rFonts w:ascii="Times New Roman" w:hAnsi="Times New Roman"/>
          <w:sz w:val="28"/>
          <w:szCs w:val="28"/>
          <w:lang w:eastAsia="ru-RU"/>
        </w:rPr>
        <w:t>з</w:t>
      </w:r>
      <w:proofErr w:type="gramEnd"/>
      <w:r w:rsidRPr="00EF6902">
        <w:rPr>
          <w:rFonts w:ascii="Times New Roman" w:hAnsi="Times New Roman"/>
          <w:sz w:val="28"/>
          <w:szCs w:val="28"/>
          <w:lang w:eastAsia="ru-RU"/>
        </w:rPr>
        <w:t>амена детской мебели в группах раннего возраста,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групп модульными блоками для сюжетно-ролевых игр.</w:t>
      </w:r>
      <w:r w:rsidR="009C113C" w:rsidRPr="00EF6902">
        <w:rPr>
          <w:rFonts w:ascii="Times New Roman" w:hAnsi="Times New Roman"/>
          <w:sz w:val="28"/>
          <w:szCs w:val="28"/>
          <w:lang w:eastAsia="ru-RU"/>
        </w:rPr>
        <w:t xml:space="preserve"> </w:t>
      </w:r>
      <w:r w:rsidRPr="00EF6902">
        <w:rPr>
          <w:rFonts w:ascii="Times New Roman" w:hAnsi="Times New Roman"/>
          <w:sz w:val="28"/>
          <w:szCs w:val="28"/>
          <w:lang w:eastAsia="ru-RU"/>
        </w:rPr>
        <w:t>Замена модульных игровых блоков в соответствии с возрастными потребностями,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игротеки в групповых помещениях,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 отражение содержания ПРС группы приоритетно направленной деятельности</w:t>
      </w:r>
      <w:proofErr w:type="gramStart"/>
      <w:r w:rsidRPr="00EF6902">
        <w:rPr>
          <w:rFonts w:ascii="Times New Roman" w:hAnsi="Times New Roman"/>
          <w:sz w:val="28"/>
          <w:szCs w:val="28"/>
          <w:lang w:eastAsia="ru-RU"/>
        </w:rPr>
        <w:t>.</w:t>
      </w:r>
      <w:proofErr w:type="gramEnd"/>
      <w:r w:rsidRPr="00EF6902">
        <w:rPr>
          <w:rFonts w:ascii="Times New Roman" w:hAnsi="Times New Roman"/>
          <w:sz w:val="28"/>
          <w:szCs w:val="28"/>
          <w:lang w:eastAsia="ru-RU"/>
        </w:rPr>
        <w:t xml:space="preserve">- </w:t>
      </w:r>
      <w:proofErr w:type="gramStart"/>
      <w:r w:rsidRPr="00EF6902">
        <w:rPr>
          <w:rFonts w:ascii="Times New Roman" w:hAnsi="Times New Roman"/>
          <w:sz w:val="28"/>
          <w:szCs w:val="28"/>
          <w:lang w:eastAsia="ru-RU"/>
        </w:rPr>
        <w:t>к</w:t>
      </w:r>
      <w:proofErr w:type="gramEnd"/>
      <w:r w:rsidRPr="00EF6902">
        <w:rPr>
          <w:rFonts w:ascii="Times New Roman" w:hAnsi="Times New Roman"/>
          <w:sz w:val="28"/>
          <w:szCs w:val="28"/>
          <w:lang w:eastAsia="ru-RU"/>
        </w:rPr>
        <w:t>орректировка и зонирование ПРС,</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возможность творческого преобразования детьми элементов содержания развивающей среды группы,</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w:t>
      </w:r>
      <w:r w:rsidR="00321AFF" w:rsidRPr="00EF6902">
        <w:rPr>
          <w:rFonts w:ascii="Times New Roman" w:hAnsi="Times New Roman"/>
          <w:sz w:val="28"/>
          <w:szCs w:val="28"/>
          <w:lang w:eastAsia="ru-RU"/>
        </w:rPr>
        <w:t xml:space="preserve">оздание </w:t>
      </w:r>
      <w:proofErr w:type="gramStart"/>
      <w:r w:rsidR="00321AFF" w:rsidRPr="00EF6902">
        <w:rPr>
          <w:rFonts w:ascii="Times New Roman" w:hAnsi="Times New Roman"/>
          <w:sz w:val="28"/>
          <w:szCs w:val="28"/>
          <w:lang w:eastAsia="ru-RU"/>
        </w:rPr>
        <w:t>развивающий</w:t>
      </w:r>
      <w:proofErr w:type="gramEnd"/>
      <w:r w:rsidR="00321AFF" w:rsidRPr="00EF6902">
        <w:rPr>
          <w:rFonts w:ascii="Times New Roman" w:hAnsi="Times New Roman"/>
          <w:sz w:val="28"/>
          <w:szCs w:val="28"/>
          <w:lang w:eastAsia="ru-RU"/>
        </w:rPr>
        <w:t xml:space="preserve"> среды</w:t>
      </w:r>
      <w:r w:rsidRPr="00EF6902">
        <w:rPr>
          <w:rFonts w:ascii="Times New Roman" w:hAnsi="Times New Roman"/>
          <w:sz w:val="28"/>
          <w:szCs w:val="28"/>
          <w:lang w:eastAsia="ru-RU"/>
        </w:rPr>
        <w:t>, способной обеспечить решение комплекса образовательных задач,</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обеспечение сменного фонда рабочего материала,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внедрение творческих находок педагогов к оснащению ПРС.  Зонирование образовательного пространства групп с учётом реализуемых комплексных программ. Обеспечение сменного материала, содержания с учётом </w:t>
      </w:r>
      <w:proofErr w:type="spellStart"/>
      <w:r w:rsidRPr="00EF6902">
        <w:rPr>
          <w:rFonts w:ascii="Times New Roman" w:hAnsi="Times New Roman"/>
          <w:sz w:val="28"/>
          <w:szCs w:val="28"/>
          <w:lang w:eastAsia="ru-RU"/>
        </w:rPr>
        <w:t>разноуровнего</w:t>
      </w:r>
      <w:proofErr w:type="spellEnd"/>
      <w:r w:rsidRPr="00EF6902">
        <w:rPr>
          <w:rFonts w:ascii="Times New Roman" w:hAnsi="Times New Roman"/>
          <w:sz w:val="28"/>
          <w:szCs w:val="28"/>
          <w:lang w:eastAsia="ru-RU"/>
        </w:rPr>
        <w:t xml:space="preserve"> подход</w:t>
      </w:r>
      <w:proofErr w:type="gramStart"/>
      <w:r w:rsidRPr="00EF6902">
        <w:rPr>
          <w:rFonts w:ascii="Times New Roman" w:hAnsi="Times New Roman"/>
          <w:sz w:val="28"/>
          <w:szCs w:val="28"/>
          <w:lang w:eastAsia="ru-RU"/>
        </w:rPr>
        <w:t>а-</w:t>
      </w:r>
      <w:proofErr w:type="gramEnd"/>
      <w:r w:rsidRPr="00EF6902">
        <w:rPr>
          <w:rFonts w:ascii="Times New Roman" w:hAnsi="Times New Roman"/>
          <w:sz w:val="28"/>
          <w:szCs w:val="28"/>
          <w:lang w:eastAsia="ru-RU"/>
        </w:rPr>
        <w:t xml:space="preserve"> создание сменного фонда дидактических материалов, ориентированных на  образовательную задачу,</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внесение продуктивной деятельности дошкольников в развивающую среду групп,</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использование вертикального пространства групп для развивающих пособий, игр с учётом образовательных задач.   Оснащение центров воды и песка - Дифференциация развивающих пособий игр с учётом </w:t>
      </w:r>
      <w:proofErr w:type="spellStart"/>
      <w:r w:rsidRPr="00EF6902">
        <w:rPr>
          <w:rFonts w:ascii="Times New Roman" w:hAnsi="Times New Roman"/>
          <w:sz w:val="28"/>
          <w:szCs w:val="28"/>
          <w:lang w:eastAsia="ru-RU"/>
        </w:rPr>
        <w:t>разноуровнего</w:t>
      </w:r>
      <w:proofErr w:type="spellEnd"/>
      <w:r w:rsidRPr="00EF6902">
        <w:rPr>
          <w:rFonts w:ascii="Times New Roman" w:hAnsi="Times New Roman"/>
          <w:sz w:val="28"/>
          <w:szCs w:val="28"/>
          <w:lang w:eastAsia="ru-RU"/>
        </w:rPr>
        <w:t xml:space="preserve"> использования,</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создание в групповых помещениях </w:t>
      </w:r>
      <w:proofErr w:type="spellStart"/>
      <w:r w:rsidRPr="00EF6902">
        <w:rPr>
          <w:rFonts w:ascii="Times New Roman" w:hAnsi="Times New Roman"/>
          <w:sz w:val="28"/>
          <w:szCs w:val="28"/>
          <w:lang w:eastAsia="ru-RU"/>
        </w:rPr>
        <w:t>супер-центров</w:t>
      </w:r>
      <w:proofErr w:type="spellEnd"/>
      <w:r w:rsidRPr="00EF6902">
        <w:rPr>
          <w:rFonts w:ascii="Times New Roman" w:hAnsi="Times New Roman"/>
          <w:sz w:val="28"/>
          <w:szCs w:val="28"/>
          <w:lang w:eastAsia="ru-RU"/>
        </w:rPr>
        <w:t>, в соответствии с приоритетной темой работы педагогов, предоставления возможности взаимодействия этих центров для организации занятий с детьми (экологический центр, краеведческий, мини-студия, сенсорный центр),</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логопедических кабинетов современными тренажёрами, пособиями для коррекционной работы. Пополнение физкультурным оборудованием спортивного зала для занятий с детьми раннего возраста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Сохранение и укрепление </w:t>
      </w:r>
      <w:proofErr w:type="gramStart"/>
      <w:r w:rsidRPr="00EF6902">
        <w:rPr>
          <w:rFonts w:ascii="Times New Roman" w:hAnsi="Times New Roman"/>
          <w:sz w:val="28"/>
          <w:szCs w:val="28"/>
          <w:lang w:eastAsia="ru-RU"/>
        </w:rPr>
        <w:t>здоровья</w:t>
      </w:r>
      <w:proofErr w:type="gramEnd"/>
      <w:r w:rsidR="00350FA8" w:rsidRPr="00EF6902">
        <w:rPr>
          <w:rFonts w:ascii="Times New Roman" w:hAnsi="Times New Roman"/>
          <w:sz w:val="28"/>
          <w:szCs w:val="28"/>
          <w:lang w:eastAsia="ru-RU"/>
        </w:rPr>
        <w:t xml:space="preserve"> </w:t>
      </w:r>
      <w:r w:rsidRPr="00EF6902">
        <w:rPr>
          <w:rFonts w:ascii="Times New Roman" w:hAnsi="Times New Roman"/>
          <w:sz w:val="28"/>
          <w:szCs w:val="28"/>
          <w:lang w:eastAsia="ru-RU"/>
        </w:rPr>
        <w:t xml:space="preserve">Оздоровительные программы «Физкультура для малышей» </w:t>
      </w:r>
      <w:proofErr w:type="spellStart"/>
      <w:r w:rsidRPr="00EF6902">
        <w:rPr>
          <w:rFonts w:ascii="Times New Roman" w:hAnsi="Times New Roman"/>
          <w:sz w:val="28"/>
          <w:szCs w:val="28"/>
          <w:lang w:eastAsia="ru-RU"/>
        </w:rPr>
        <w:t>Лайзане</w:t>
      </w:r>
      <w:proofErr w:type="spellEnd"/>
      <w:r w:rsidRPr="00EF6902">
        <w:rPr>
          <w:rFonts w:ascii="Times New Roman" w:hAnsi="Times New Roman"/>
          <w:sz w:val="28"/>
          <w:szCs w:val="28"/>
          <w:lang w:eastAsia="ru-RU"/>
        </w:rPr>
        <w:t xml:space="preserve"> С.; «Теория и методика физического воспитания детей дошкольного возраста» </w:t>
      </w:r>
      <w:proofErr w:type="spellStart"/>
      <w:r w:rsidRPr="00EF6902">
        <w:rPr>
          <w:rFonts w:ascii="Times New Roman" w:hAnsi="Times New Roman"/>
          <w:sz w:val="28"/>
          <w:szCs w:val="28"/>
          <w:lang w:eastAsia="ru-RU"/>
        </w:rPr>
        <w:t>Хухлаева</w:t>
      </w:r>
      <w:proofErr w:type="spellEnd"/>
      <w:r w:rsidRPr="00EF6902">
        <w:rPr>
          <w:rFonts w:ascii="Times New Roman" w:hAnsi="Times New Roman"/>
          <w:sz w:val="28"/>
          <w:szCs w:val="28"/>
          <w:lang w:eastAsia="ru-RU"/>
        </w:rPr>
        <w:t xml:space="preserve"> Д.В.;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«Физическое воспитание в детском саду. Программа и методические рекомендации. Для занятий с детьми 2-7 лет» </w:t>
      </w:r>
      <w:proofErr w:type="spellStart"/>
      <w:r w:rsidRPr="00EF6902">
        <w:rPr>
          <w:rFonts w:ascii="Times New Roman" w:hAnsi="Times New Roman"/>
          <w:sz w:val="28"/>
          <w:szCs w:val="28"/>
          <w:lang w:eastAsia="ru-RU"/>
        </w:rPr>
        <w:t>Степаненкова</w:t>
      </w:r>
      <w:proofErr w:type="spellEnd"/>
      <w:r w:rsidRPr="00EF6902">
        <w:rPr>
          <w:rFonts w:ascii="Times New Roman" w:hAnsi="Times New Roman"/>
          <w:sz w:val="28"/>
          <w:szCs w:val="28"/>
          <w:lang w:eastAsia="ru-RU"/>
        </w:rPr>
        <w:t xml:space="preserve"> Э.Я.</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«Творим здоровье души и тела» </w:t>
      </w:r>
      <w:proofErr w:type="spellStart"/>
      <w:r w:rsidRPr="00EF6902">
        <w:rPr>
          <w:rFonts w:ascii="Times New Roman" w:hAnsi="Times New Roman"/>
          <w:sz w:val="28"/>
          <w:szCs w:val="28"/>
          <w:lang w:eastAsia="ru-RU"/>
        </w:rPr>
        <w:t>Лотохина</w:t>
      </w:r>
      <w:proofErr w:type="spellEnd"/>
      <w:r w:rsidRPr="00EF6902">
        <w:rPr>
          <w:rFonts w:ascii="Times New Roman" w:hAnsi="Times New Roman"/>
          <w:sz w:val="28"/>
          <w:szCs w:val="28"/>
          <w:lang w:eastAsia="ru-RU"/>
        </w:rPr>
        <w:t xml:space="preserve"> Л.И.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изучение и внедрение в образовательный процесс парциальных программ, технологий и методик по ОБЖ, ЗОЖ, ПДД, ППБ, их методическое и диагностическое сопровождение.</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Расширение дополнительных образовательных услуг (</w:t>
      </w:r>
      <w:proofErr w:type="gramStart"/>
      <w:r w:rsidRPr="00EF6902">
        <w:rPr>
          <w:rFonts w:ascii="Times New Roman" w:hAnsi="Times New Roman"/>
          <w:sz w:val="28"/>
          <w:szCs w:val="28"/>
          <w:lang w:eastAsia="ru-RU"/>
        </w:rPr>
        <w:t>психологические</w:t>
      </w:r>
      <w:proofErr w:type="gramEnd"/>
      <w:r w:rsidRPr="00EF6902">
        <w:rPr>
          <w:rFonts w:ascii="Times New Roman" w:hAnsi="Times New Roman"/>
          <w:sz w:val="28"/>
          <w:szCs w:val="28"/>
          <w:lang w:eastAsia="ru-RU"/>
        </w:rPr>
        <w:t>, физиологические)</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Проведение в ДОУ комплексных системных мер по оздоровлению дошкольников  Проведение тематических проектов по ОБ</w:t>
      </w:r>
      <w:proofErr w:type="gramStart"/>
      <w:r w:rsidRPr="00EF6902">
        <w:rPr>
          <w:rFonts w:ascii="Times New Roman" w:hAnsi="Times New Roman"/>
          <w:sz w:val="28"/>
          <w:szCs w:val="28"/>
          <w:lang w:eastAsia="ru-RU"/>
        </w:rPr>
        <w:t>Ж-</w:t>
      </w:r>
      <w:proofErr w:type="gramEnd"/>
      <w:r w:rsidRPr="00EF6902">
        <w:rPr>
          <w:rFonts w:ascii="Times New Roman" w:hAnsi="Times New Roman"/>
          <w:sz w:val="28"/>
          <w:szCs w:val="28"/>
          <w:lang w:eastAsia="ru-RU"/>
        </w:rPr>
        <w:t xml:space="preserve"> внедрение и апробация инновационных оздоровительных технологий, систем,</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организация семейных дней здоровья в ДОУ,</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проведение спортивных мероприятий «Папа, мама, я – спортивная семья)</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обобщение оздоровительно-профилактического опыта работы ДОУ.</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создание педагогических систем, ориентированных на сохранение и укрепление здоровья дошкольника Мониторинг детского развития:</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Программа психологического обследования детей дошкольного возраста по системе;</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Мониторинг  освоения программного материала дошкольниками в соответствии с требованиями образовательной программы.</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Анализ нервно-психического развития детей раннего возраста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Психологическое обследование детей 6-7 лет на предмет </w:t>
      </w:r>
      <w:proofErr w:type="spellStart"/>
      <w:r w:rsidRPr="00EF6902">
        <w:rPr>
          <w:rFonts w:ascii="Times New Roman" w:hAnsi="Times New Roman"/>
          <w:sz w:val="28"/>
          <w:szCs w:val="28"/>
          <w:lang w:eastAsia="ru-RU"/>
        </w:rPr>
        <w:t>сформированности</w:t>
      </w:r>
      <w:proofErr w:type="spellEnd"/>
      <w:r w:rsidRPr="00EF6902">
        <w:rPr>
          <w:rFonts w:ascii="Times New Roman" w:hAnsi="Times New Roman"/>
          <w:sz w:val="28"/>
          <w:szCs w:val="28"/>
          <w:lang w:eastAsia="ru-RU"/>
        </w:rPr>
        <w:t xml:space="preserve"> мотивации к дошкольному обучению.</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Психологическая помощь детям, семьям воспитанников по запросу.</w:t>
      </w:r>
    </w:p>
    <w:p w:rsidR="00A865BA" w:rsidRDefault="00A865BA" w:rsidP="00EF6902">
      <w:pPr>
        <w:pStyle w:val="a6"/>
        <w:rPr>
          <w:rFonts w:ascii="Times New Roman" w:hAnsi="Times New Roman"/>
          <w:sz w:val="28"/>
          <w:szCs w:val="28"/>
          <w:lang w:eastAsia="ru-RU"/>
        </w:rPr>
      </w:pPr>
    </w:p>
    <w:p w:rsidR="00350FA8" w:rsidRDefault="003F78C7" w:rsidP="00EF6902">
      <w:pPr>
        <w:pStyle w:val="a6"/>
        <w:rPr>
          <w:rFonts w:ascii="Times New Roman" w:hAnsi="Times New Roman"/>
          <w:b/>
          <w:sz w:val="28"/>
          <w:szCs w:val="28"/>
          <w:lang w:eastAsia="ru-RU"/>
        </w:rPr>
      </w:pPr>
      <w:r>
        <w:rPr>
          <w:rFonts w:ascii="Times New Roman" w:hAnsi="Times New Roman"/>
          <w:b/>
          <w:sz w:val="28"/>
          <w:szCs w:val="28"/>
          <w:lang w:eastAsia="ru-RU"/>
        </w:rPr>
        <w:t>3</w:t>
      </w:r>
      <w:r w:rsidR="004D6C66" w:rsidRPr="00A865BA">
        <w:rPr>
          <w:rFonts w:ascii="Times New Roman" w:hAnsi="Times New Roman"/>
          <w:b/>
          <w:sz w:val="28"/>
          <w:szCs w:val="28"/>
          <w:lang w:eastAsia="ru-RU"/>
        </w:rPr>
        <w:t>. Блок</w:t>
      </w:r>
      <w:r w:rsidR="00350FA8" w:rsidRPr="00A865BA">
        <w:rPr>
          <w:rFonts w:ascii="Times New Roman" w:hAnsi="Times New Roman"/>
          <w:b/>
          <w:sz w:val="28"/>
          <w:szCs w:val="28"/>
          <w:lang w:eastAsia="ru-RU"/>
        </w:rPr>
        <w:t xml:space="preserve">  </w:t>
      </w:r>
      <w:r w:rsidR="004D6C66" w:rsidRPr="00A865BA">
        <w:rPr>
          <w:rFonts w:ascii="Times New Roman" w:hAnsi="Times New Roman"/>
          <w:b/>
          <w:sz w:val="28"/>
          <w:szCs w:val="28"/>
          <w:lang w:eastAsia="ru-RU"/>
        </w:rPr>
        <w:t>Работа с кадрами</w:t>
      </w:r>
      <w:r w:rsidR="00321AFF" w:rsidRPr="00A865BA">
        <w:rPr>
          <w:rFonts w:ascii="Times New Roman" w:hAnsi="Times New Roman"/>
          <w:b/>
          <w:sz w:val="28"/>
          <w:szCs w:val="28"/>
          <w:lang w:eastAsia="ru-RU"/>
        </w:rPr>
        <w:t xml:space="preserve"> </w:t>
      </w:r>
    </w:p>
    <w:p w:rsidR="00A865BA" w:rsidRPr="00A865BA" w:rsidRDefault="00A865BA" w:rsidP="00EF6902">
      <w:pPr>
        <w:pStyle w:val="a6"/>
        <w:rPr>
          <w:rFonts w:ascii="Times New Roman" w:hAnsi="Times New Roman"/>
          <w:b/>
          <w:sz w:val="28"/>
          <w:szCs w:val="28"/>
          <w:lang w:eastAsia="ru-RU"/>
        </w:rPr>
      </w:pPr>
    </w:p>
    <w:p w:rsidR="004D6C66" w:rsidRPr="00EF6902" w:rsidRDefault="00321AFF" w:rsidP="00EF6902">
      <w:pPr>
        <w:pStyle w:val="a6"/>
        <w:rPr>
          <w:rFonts w:ascii="Times New Roman" w:hAnsi="Times New Roman"/>
          <w:sz w:val="28"/>
          <w:szCs w:val="28"/>
          <w:lang w:eastAsia="ru-RU"/>
        </w:rPr>
      </w:pPr>
      <w:r w:rsidRPr="00EF6902">
        <w:rPr>
          <w:rFonts w:ascii="Times New Roman" w:hAnsi="Times New Roman"/>
          <w:sz w:val="28"/>
          <w:szCs w:val="28"/>
          <w:lang w:eastAsia="ru-RU"/>
        </w:rPr>
        <w:t>с</w:t>
      </w:r>
      <w:r w:rsidR="004D6C66" w:rsidRPr="00EF6902">
        <w:rPr>
          <w:rFonts w:ascii="Times New Roman" w:hAnsi="Times New Roman"/>
          <w:sz w:val="28"/>
          <w:szCs w:val="28"/>
          <w:lang w:eastAsia="ru-RU"/>
        </w:rPr>
        <w:t>овершенствование педагогического мастерства воспит</w:t>
      </w:r>
      <w:r w:rsidRPr="00EF6902">
        <w:rPr>
          <w:rFonts w:ascii="Times New Roman" w:hAnsi="Times New Roman"/>
          <w:sz w:val="28"/>
          <w:szCs w:val="28"/>
          <w:lang w:eastAsia="ru-RU"/>
        </w:rPr>
        <w:t>ателей и специалисто</w:t>
      </w:r>
      <w:proofErr w:type="gramStart"/>
      <w:r w:rsidRPr="00EF6902">
        <w:rPr>
          <w:rFonts w:ascii="Times New Roman" w:hAnsi="Times New Roman"/>
          <w:sz w:val="28"/>
          <w:szCs w:val="28"/>
          <w:lang w:eastAsia="ru-RU"/>
        </w:rPr>
        <w:t>в-</w:t>
      </w:r>
      <w:proofErr w:type="gramEnd"/>
      <w:r w:rsidRPr="00EF6902">
        <w:rPr>
          <w:rFonts w:ascii="Times New Roman" w:hAnsi="Times New Roman"/>
          <w:sz w:val="28"/>
          <w:szCs w:val="28"/>
          <w:lang w:eastAsia="ru-RU"/>
        </w:rPr>
        <w:t xml:space="preserve"> МО района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КПК (по плану не реже 1 раза в 5 лет)</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w:t>
      </w:r>
      <w:proofErr w:type="gramStart"/>
      <w:r w:rsidRPr="00EF6902">
        <w:rPr>
          <w:rFonts w:ascii="Times New Roman" w:hAnsi="Times New Roman"/>
          <w:sz w:val="28"/>
          <w:szCs w:val="28"/>
          <w:lang w:eastAsia="ru-RU"/>
        </w:rPr>
        <w:t>КПК</w:t>
      </w:r>
      <w:proofErr w:type="gramEnd"/>
      <w:r w:rsidRPr="00EF6902">
        <w:rPr>
          <w:rFonts w:ascii="Times New Roman" w:hAnsi="Times New Roman"/>
          <w:sz w:val="28"/>
          <w:szCs w:val="28"/>
          <w:lang w:eastAsia="ru-RU"/>
        </w:rPr>
        <w:t xml:space="preserve"> ориентированные на внедрен</w:t>
      </w:r>
      <w:r w:rsidR="00321AFF" w:rsidRPr="00EF6902">
        <w:rPr>
          <w:rFonts w:ascii="Times New Roman" w:hAnsi="Times New Roman"/>
          <w:sz w:val="28"/>
          <w:szCs w:val="28"/>
          <w:lang w:eastAsia="ru-RU"/>
        </w:rPr>
        <w:t>ие в образовательный процесс ФГОС</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Обеспечение непрерывного образования, творческий рост.</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Комплексные курсы для воспитателей детского сада: - развитие речи дошкольников,</w:t>
      </w:r>
    </w:p>
    <w:p w:rsidR="00A865BA" w:rsidRDefault="00A865BA" w:rsidP="00EF6902">
      <w:pPr>
        <w:pStyle w:val="a6"/>
        <w:rPr>
          <w:rFonts w:ascii="Times New Roman" w:hAnsi="Times New Roman"/>
          <w:sz w:val="28"/>
          <w:szCs w:val="28"/>
          <w:lang w:eastAsia="ru-RU"/>
        </w:rPr>
      </w:pPr>
    </w:p>
    <w:p w:rsidR="00321AFF"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участие в конкурсе «Воспитатель года»</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КПК по программам,</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комплексные курсы для воспитателе</w:t>
      </w:r>
      <w:proofErr w:type="gramStart"/>
      <w:r w:rsidRPr="00EF6902">
        <w:rPr>
          <w:rFonts w:ascii="Times New Roman" w:hAnsi="Times New Roman"/>
          <w:sz w:val="28"/>
          <w:szCs w:val="28"/>
          <w:lang w:eastAsia="ru-RU"/>
        </w:rPr>
        <w:t>й-</w:t>
      </w:r>
      <w:proofErr w:type="gramEnd"/>
      <w:r w:rsidRPr="00EF6902">
        <w:rPr>
          <w:rFonts w:ascii="Times New Roman" w:hAnsi="Times New Roman"/>
          <w:sz w:val="28"/>
          <w:szCs w:val="28"/>
          <w:lang w:eastAsia="ru-RU"/>
        </w:rPr>
        <w:t xml:space="preserve"> тематические курсы,</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компьютерные курсы,</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 «Проблемное обучение в ДО</w:t>
      </w:r>
      <w:r w:rsidR="00321AFF" w:rsidRPr="00EF6902">
        <w:rPr>
          <w:rFonts w:ascii="Times New Roman" w:hAnsi="Times New Roman"/>
          <w:sz w:val="28"/>
          <w:szCs w:val="28"/>
          <w:lang w:eastAsia="ru-RU"/>
        </w:rPr>
        <w:t xml:space="preserve">У» участие в районных </w:t>
      </w:r>
      <w:r w:rsidRPr="00EF6902">
        <w:rPr>
          <w:rFonts w:ascii="Times New Roman" w:hAnsi="Times New Roman"/>
          <w:sz w:val="28"/>
          <w:szCs w:val="28"/>
          <w:lang w:eastAsia="ru-RU"/>
        </w:rPr>
        <w:t xml:space="preserve"> конференциях, семинарах, круглых столах</w:t>
      </w:r>
      <w:proofErr w:type="gramStart"/>
      <w:r w:rsidRPr="00EF6902">
        <w:rPr>
          <w:rFonts w:ascii="Times New Roman" w:hAnsi="Times New Roman"/>
          <w:sz w:val="28"/>
          <w:szCs w:val="28"/>
          <w:lang w:eastAsia="ru-RU"/>
        </w:rPr>
        <w:t> </w:t>
      </w:r>
      <w:r w:rsidR="00321AFF" w:rsidRPr="00EF6902">
        <w:rPr>
          <w:rFonts w:ascii="Times New Roman" w:hAnsi="Times New Roman"/>
          <w:sz w:val="28"/>
          <w:szCs w:val="28"/>
          <w:lang w:eastAsia="ru-RU"/>
        </w:rPr>
        <w:t>,</w:t>
      </w:r>
      <w:proofErr w:type="gramEnd"/>
      <w:r w:rsidR="00321AFF" w:rsidRPr="00EF6902">
        <w:rPr>
          <w:rFonts w:ascii="Times New Roman" w:hAnsi="Times New Roman"/>
          <w:sz w:val="28"/>
          <w:szCs w:val="28"/>
          <w:lang w:eastAsia="ru-RU"/>
        </w:rPr>
        <w:t xml:space="preserve"> а</w:t>
      </w:r>
      <w:r w:rsidRPr="00EF6902">
        <w:rPr>
          <w:rFonts w:ascii="Times New Roman" w:hAnsi="Times New Roman"/>
          <w:sz w:val="28"/>
          <w:szCs w:val="28"/>
          <w:lang w:eastAsia="ru-RU"/>
        </w:rPr>
        <w:t>ттестация</w:t>
      </w:r>
      <w:r w:rsidR="00321AFF" w:rsidRPr="00EF6902">
        <w:rPr>
          <w:rFonts w:ascii="Times New Roman" w:hAnsi="Times New Roman"/>
          <w:sz w:val="28"/>
          <w:szCs w:val="28"/>
          <w:lang w:eastAsia="ru-RU"/>
        </w:rPr>
        <w:t xml:space="preserve"> на соответствие занимаемой должности.</w:t>
      </w:r>
    </w:p>
    <w:p w:rsidR="00A865BA"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Прохождение аттестации педагогами в соответствии с планом не реже 1 раза в 5 лет</w:t>
      </w:r>
      <w:r w:rsidR="00321AFF" w:rsidRPr="00EF6902">
        <w:rPr>
          <w:rFonts w:ascii="Times New Roman" w:hAnsi="Times New Roman"/>
          <w:sz w:val="28"/>
          <w:szCs w:val="28"/>
          <w:lang w:eastAsia="ru-RU"/>
        </w:rPr>
        <w:t>. Участие в районных  семинарах.</w:t>
      </w:r>
    </w:p>
    <w:p w:rsidR="00A865BA" w:rsidRDefault="00A865BA" w:rsidP="00EF6902">
      <w:pPr>
        <w:pStyle w:val="a6"/>
        <w:rPr>
          <w:rFonts w:ascii="Times New Roman" w:hAnsi="Times New Roman"/>
          <w:sz w:val="28"/>
          <w:szCs w:val="28"/>
          <w:lang w:eastAsia="ru-RU"/>
        </w:rPr>
      </w:pPr>
    </w:p>
    <w:p w:rsidR="00321AFF"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 соответствии с учебно-методическим плано</w:t>
      </w:r>
      <w:r w:rsidR="00321AFF" w:rsidRPr="00EF6902">
        <w:rPr>
          <w:rFonts w:ascii="Times New Roman" w:hAnsi="Times New Roman"/>
          <w:sz w:val="28"/>
          <w:szCs w:val="28"/>
          <w:lang w:eastAsia="ru-RU"/>
        </w:rPr>
        <w:t xml:space="preserve">м комитета по образованию  </w:t>
      </w:r>
      <w:r w:rsidRPr="00EF6902">
        <w:rPr>
          <w:rFonts w:ascii="Times New Roman" w:hAnsi="Times New Roman"/>
          <w:sz w:val="28"/>
          <w:szCs w:val="28"/>
          <w:lang w:eastAsia="ru-RU"/>
        </w:rPr>
        <w:t>района </w:t>
      </w:r>
    </w:p>
    <w:p w:rsidR="00A865BA" w:rsidRPr="00EF6902" w:rsidRDefault="00A865BA" w:rsidP="00EF6902">
      <w:pPr>
        <w:pStyle w:val="a6"/>
        <w:rPr>
          <w:rFonts w:ascii="Times New Roman" w:hAnsi="Times New Roman"/>
          <w:sz w:val="28"/>
          <w:szCs w:val="28"/>
          <w:lang w:eastAsia="ru-RU"/>
        </w:rPr>
      </w:pPr>
    </w:p>
    <w:p w:rsidR="00350FA8" w:rsidRPr="00A865BA" w:rsidRDefault="003F78C7" w:rsidP="00EF6902">
      <w:pPr>
        <w:pStyle w:val="a6"/>
        <w:rPr>
          <w:rFonts w:ascii="Times New Roman" w:hAnsi="Times New Roman"/>
          <w:b/>
          <w:sz w:val="28"/>
          <w:szCs w:val="28"/>
          <w:lang w:eastAsia="ru-RU"/>
        </w:rPr>
      </w:pPr>
      <w:r>
        <w:rPr>
          <w:rFonts w:ascii="Times New Roman" w:hAnsi="Times New Roman"/>
          <w:b/>
          <w:sz w:val="28"/>
          <w:szCs w:val="28"/>
          <w:lang w:eastAsia="ru-RU"/>
        </w:rPr>
        <w:t>4</w:t>
      </w:r>
      <w:r w:rsidR="004D6C66" w:rsidRPr="00A865BA">
        <w:rPr>
          <w:rFonts w:ascii="Times New Roman" w:hAnsi="Times New Roman"/>
          <w:b/>
          <w:sz w:val="28"/>
          <w:szCs w:val="28"/>
          <w:lang w:eastAsia="ru-RU"/>
        </w:rPr>
        <w:t xml:space="preserve">. Блок Организация </w:t>
      </w:r>
      <w:proofErr w:type="spellStart"/>
      <w:r w:rsidR="004D6C66" w:rsidRPr="00A865BA">
        <w:rPr>
          <w:rFonts w:ascii="Times New Roman" w:hAnsi="Times New Roman"/>
          <w:b/>
          <w:sz w:val="28"/>
          <w:szCs w:val="28"/>
          <w:lang w:eastAsia="ru-RU"/>
        </w:rPr>
        <w:t>развива</w:t>
      </w:r>
      <w:r w:rsidR="00350FA8" w:rsidRPr="00A865BA">
        <w:rPr>
          <w:rFonts w:ascii="Times New Roman" w:hAnsi="Times New Roman"/>
          <w:b/>
          <w:sz w:val="28"/>
          <w:szCs w:val="28"/>
          <w:lang w:eastAsia="ru-RU"/>
        </w:rPr>
        <w:t>ющ</w:t>
      </w:r>
      <w:proofErr w:type="gramStart"/>
      <w:r w:rsidR="00350FA8" w:rsidRPr="00A865BA">
        <w:rPr>
          <w:rFonts w:ascii="Times New Roman" w:hAnsi="Times New Roman"/>
          <w:b/>
          <w:sz w:val="28"/>
          <w:szCs w:val="28"/>
          <w:lang w:eastAsia="ru-RU"/>
        </w:rPr>
        <w:t>е</w:t>
      </w:r>
      <w:proofErr w:type="spellEnd"/>
      <w:r w:rsidR="00350FA8" w:rsidRPr="00A865BA">
        <w:rPr>
          <w:rFonts w:ascii="Times New Roman" w:hAnsi="Times New Roman"/>
          <w:b/>
          <w:sz w:val="28"/>
          <w:szCs w:val="28"/>
          <w:lang w:eastAsia="ru-RU"/>
        </w:rPr>
        <w:t>-</w:t>
      </w:r>
      <w:proofErr w:type="gramEnd"/>
      <w:r w:rsidR="00350FA8" w:rsidRPr="00A865BA">
        <w:rPr>
          <w:rFonts w:ascii="Times New Roman" w:hAnsi="Times New Roman"/>
          <w:b/>
          <w:sz w:val="28"/>
          <w:szCs w:val="28"/>
          <w:lang w:eastAsia="ru-RU"/>
        </w:rPr>
        <w:t xml:space="preserve"> образова</w:t>
      </w:r>
      <w:r w:rsidR="004D6C66" w:rsidRPr="00A865BA">
        <w:rPr>
          <w:rFonts w:ascii="Times New Roman" w:hAnsi="Times New Roman"/>
          <w:b/>
          <w:sz w:val="28"/>
          <w:szCs w:val="28"/>
          <w:lang w:eastAsia="ru-RU"/>
        </w:rPr>
        <w:t>тельного пространства в ДОУ</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создание условий для полноценного развития ребёнка,</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возможность учёта индивидуальных способностей, </w:t>
      </w:r>
      <w:r w:rsidR="00A865BA">
        <w:rPr>
          <w:rFonts w:ascii="Times New Roman" w:hAnsi="Times New Roman"/>
          <w:sz w:val="28"/>
          <w:szCs w:val="28"/>
          <w:lang w:eastAsia="ru-RU"/>
        </w:rPr>
        <w:t>потребностей  и в</w:t>
      </w:r>
      <w:r w:rsidRPr="00EF6902">
        <w:rPr>
          <w:rFonts w:ascii="Times New Roman" w:hAnsi="Times New Roman"/>
          <w:sz w:val="28"/>
          <w:szCs w:val="28"/>
          <w:lang w:eastAsia="ru-RU"/>
        </w:rPr>
        <w:t>озможностей ребёнка,</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отслеживание и обеспечение образовательных услуг в ДОУ в соответствии с  потребностями населения, социальным заказом,</w:t>
      </w:r>
    </w:p>
    <w:p w:rsidR="004D6C66" w:rsidRPr="00EF6902" w:rsidRDefault="00CE3179"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w:t>
      </w:r>
      <w:r w:rsidR="004D6C66" w:rsidRPr="00EF6902">
        <w:rPr>
          <w:rFonts w:ascii="Times New Roman" w:hAnsi="Times New Roman"/>
          <w:sz w:val="28"/>
          <w:szCs w:val="28"/>
          <w:lang w:eastAsia="ru-RU"/>
        </w:rPr>
        <w:t>групп</w:t>
      </w:r>
      <w:proofErr w:type="gramStart"/>
      <w:r w:rsidR="004D6C66" w:rsidRPr="00EF6902">
        <w:rPr>
          <w:rFonts w:ascii="Times New Roman" w:hAnsi="Times New Roman"/>
          <w:sz w:val="28"/>
          <w:szCs w:val="28"/>
          <w:lang w:eastAsia="ru-RU"/>
        </w:rPr>
        <w:t>ы-</w:t>
      </w:r>
      <w:proofErr w:type="gramEnd"/>
      <w:r w:rsidR="004D6C66" w:rsidRPr="00EF6902">
        <w:rPr>
          <w:rFonts w:ascii="Times New Roman" w:hAnsi="Times New Roman"/>
          <w:sz w:val="28"/>
          <w:szCs w:val="28"/>
          <w:lang w:eastAsia="ru-RU"/>
        </w:rPr>
        <w:t xml:space="preserve"> дальнейшее оснаще</w:t>
      </w:r>
      <w:r w:rsidR="00321AFF" w:rsidRPr="00EF6902">
        <w:rPr>
          <w:rFonts w:ascii="Times New Roman" w:hAnsi="Times New Roman"/>
          <w:sz w:val="28"/>
          <w:szCs w:val="28"/>
          <w:lang w:eastAsia="ru-RU"/>
        </w:rPr>
        <w:t xml:space="preserve">ние </w:t>
      </w: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приоб</w:t>
      </w:r>
      <w:r w:rsidR="00CE3179" w:rsidRPr="00EF6902">
        <w:rPr>
          <w:rFonts w:ascii="Times New Roman" w:hAnsi="Times New Roman"/>
          <w:sz w:val="28"/>
          <w:szCs w:val="28"/>
          <w:lang w:eastAsia="ru-RU"/>
        </w:rPr>
        <w:t>ретение детской мебели в группы</w:t>
      </w:r>
      <w:r w:rsidRPr="00EF6902">
        <w:rPr>
          <w:rFonts w:ascii="Times New Roman" w:hAnsi="Times New Roman"/>
          <w:sz w:val="28"/>
          <w:szCs w:val="28"/>
          <w:lang w:eastAsia="ru-RU"/>
        </w:rPr>
        <w:t xml:space="preserve"> </w:t>
      </w:r>
      <w:r w:rsidR="00CE3179" w:rsidRPr="00EF6902">
        <w:rPr>
          <w:rFonts w:ascii="Times New Roman" w:hAnsi="Times New Roman"/>
          <w:sz w:val="28"/>
          <w:szCs w:val="28"/>
          <w:lang w:eastAsia="ru-RU"/>
        </w:rPr>
        <w:t>и</w:t>
      </w:r>
      <w:r w:rsidRPr="00EF6902">
        <w:rPr>
          <w:rFonts w:ascii="Times New Roman" w:hAnsi="Times New Roman"/>
          <w:sz w:val="28"/>
          <w:szCs w:val="28"/>
          <w:lang w:eastAsia="ru-RU"/>
        </w:rPr>
        <w:t>грушек.</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костюмов для взрослых для музыкальных праздников.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изготовление детских костюмов для театрализованной деятельности.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пополнений декораций для праздников и развлечений,</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смена непригодных игрушек, пособий в группах,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изготовление шир</w:t>
      </w:r>
      <w:proofErr w:type="gramStart"/>
      <w:r w:rsidRPr="00EF6902">
        <w:rPr>
          <w:rFonts w:ascii="Times New Roman" w:hAnsi="Times New Roman"/>
          <w:sz w:val="28"/>
          <w:szCs w:val="28"/>
          <w:lang w:eastAsia="ru-RU"/>
        </w:rPr>
        <w:t>м-</w:t>
      </w:r>
      <w:proofErr w:type="gramEnd"/>
      <w:r w:rsidRPr="00EF6902">
        <w:rPr>
          <w:rFonts w:ascii="Times New Roman" w:hAnsi="Times New Roman"/>
          <w:sz w:val="28"/>
          <w:szCs w:val="28"/>
          <w:lang w:eastAsia="ru-RU"/>
        </w:rPr>
        <w:t xml:space="preserve"> обновление детских музыкальных инструментов,</w:t>
      </w: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пополнение спорт инвентаря для занятий на улице (</w:t>
      </w:r>
      <w:r w:rsidR="00CE3179" w:rsidRPr="00EF6902">
        <w:rPr>
          <w:rFonts w:ascii="Times New Roman" w:hAnsi="Times New Roman"/>
          <w:sz w:val="28"/>
          <w:szCs w:val="28"/>
          <w:lang w:eastAsia="ru-RU"/>
        </w:rPr>
        <w:t xml:space="preserve">мячи, обручи, </w:t>
      </w:r>
      <w:r w:rsidRPr="00EF6902">
        <w:rPr>
          <w:rFonts w:ascii="Times New Roman" w:hAnsi="Times New Roman"/>
          <w:sz w:val="28"/>
          <w:szCs w:val="28"/>
          <w:lang w:eastAsia="ru-RU"/>
        </w:rPr>
        <w:t>скакалки</w:t>
      </w:r>
      <w:proofErr w:type="gramStart"/>
      <w:r w:rsidRPr="00EF6902">
        <w:rPr>
          <w:rFonts w:ascii="Times New Roman" w:hAnsi="Times New Roman"/>
          <w:sz w:val="28"/>
          <w:szCs w:val="28"/>
          <w:lang w:eastAsia="ru-RU"/>
        </w:rPr>
        <w:t>,)</w:t>
      </w:r>
      <w:proofErr w:type="gramEnd"/>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костюмов для взрослых для музыкальных праздников.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пополнение учебного материала на </w:t>
      </w:r>
      <w:proofErr w:type="gramStart"/>
      <w:r w:rsidRPr="00EF6902">
        <w:rPr>
          <w:rFonts w:ascii="Times New Roman" w:hAnsi="Times New Roman"/>
          <w:sz w:val="28"/>
          <w:szCs w:val="28"/>
          <w:lang w:eastAsia="ru-RU"/>
        </w:rPr>
        <w:t>современном</w:t>
      </w:r>
      <w:proofErr w:type="gramEnd"/>
      <w:r w:rsidRPr="00EF6902">
        <w:rPr>
          <w:rFonts w:ascii="Times New Roman" w:hAnsi="Times New Roman"/>
          <w:sz w:val="28"/>
          <w:szCs w:val="28"/>
          <w:lang w:eastAsia="ru-RU"/>
        </w:rPr>
        <w:t xml:space="preserve"> ТСО (диски, электронные носители)</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 xml:space="preserve">- обновление и пополнение спортивных пособий, </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оборудование игровой площадки на участке,</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обеспечение групп старшего возраста мини комплектами для сюжетно-ролевых игр (мебель для </w:t>
      </w:r>
      <w:proofErr w:type="spellStart"/>
      <w:r w:rsidRPr="00EF6902">
        <w:rPr>
          <w:rFonts w:ascii="Times New Roman" w:hAnsi="Times New Roman"/>
          <w:sz w:val="28"/>
          <w:szCs w:val="28"/>
          <w:lang w:eastAsia="ru-RU"/>
        </w:rPr>
        <w:t>Барби</w:t>
      </w:r>
      <w:proofErr w:type="spellEnd"/>
      <w:r w:rsidRPr="00EF6902">
        <w:rPr>
          <w:rFonts w:ascii="Times New Roman" w:hAnsi="Times New Roman"/>
          <w:sz w:val="28"/>
          <w:szCs w:val="28"/>
          <w:lang w:eastAsia="ru-RU"/>
        </w:rPr>
        <w:t>, наборы строительной техники, металлические конструкторы)</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Периодическое внесение центров воды и песка в группу,</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организация выставок рисунков в приёмных</w:t>
      </w:r>
    </w:p>
    <w:p w:rsidR="004D6C66" w:rsidRPr="00EF6902" w:rsidRDefault="00A865BA"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4D6C66" w:rsidRPr="00EF6902">
        <w:rPr>
          <w:rFonts w:ascii="Times New Roman" w:hAnsi="Times New Roman"/>
          <w:sz w:val="28"/>
          <w:szCs w:val="28"/>
          <w:lang w:eastAsia="ru-RU"/>
        </w:rPr>
        <w:t>Доработка уголков двигательной активности дошкольников в группах.</w:t>
      </w:r>
    </w:p>
    <w:p w:rsidR="004D6C66" w:rsidRPr="00EF6902" w:rsidRDefault="00A865BA" w:rsidP="00EF6902">
      <w:pPr>
        <w:pStyle w:val="a6"/>
        <w:rPr>
          <w:rFonts w:ascii="Times New Roman" w:hAnsi="Times New Roman"/>
          <w:sz w:val="28"/>
          <w:szCs w:val="28"/>
          <w:lang w:eastAsia="ru-RU"/>
        </w:rPr>
      </w:pPr>
      <w:r>
        <w:rPr>
          <w:rFonts w:ascii="Times New Roman" w:hAnsi="Times New Roman"/>
          <w:sz w:val="28"/>
          <w:szCs w:val="28"/>
          <w:lang w:eastAsia="ru-RU"/>
        </w:rPr>
        <w:t xml:space="preserve"> </w:t>
      </w:r>
      <w:r w:rsidR="004D6C66" w:rsidRPr="00EF6902">
        <w:rPr>
          <w:rFonts w:ascii="Times New Roman" w:hAnsi="Times New Roman"/>
          <w:sz w:val="28"/>
          <w:szCs w:val="28"/>
          <w:lang w:eastAsia="ru-RU"/>
        </w:rPr>
        <w:t>Определение центра воды и песка в группах.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Функциональное использование вертикального пространства приёмных (выставки рисунков, поделок, экспонатов, творческие семейные мастерские) Комната психологической разгрузки</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Оснащение дидактическим материалом для проведения работы психолога с детьми</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Соответствие комнаты психологической разгрузки требованиям данного помещения</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Оборудование современными средствами ТСО Холлы</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 xml:space="preserve">Функционирование мини-выставки в холле, </w:t>
      </w:r>
      <w:proofErr w:type="gramStart"/>
      <w:r w:rsidRPr="00EF6902">
        <w:rPr>
          <w:rFonts w:ascii="Times New Roman" w:hAnsi="Times New Roman"/>
          <w:sz w:val="28"/>
          <w:szCs w:val="28"/>
          <w:lang w:eastAsia="ru-RU"/>
        </w:rPr>
        <w:t>приуроченной</w:t>
      </w:r>
      <w:proofErr w:type="gramEnd"/>
      <w:r w:rsidRPr="00EF6902">
        <w:rPr>
          <w:rFonts w:ascii="Times New Roman" w:hAnsi="Times New Roman"/>
          <w:sz w:val="28"/>
          <w:szCs w:val="28"/>
          <w:lang w:eastAsia="ru-RU"/>
        </w:rPr>
        <w:t xml:space="preserve"> к праздникам</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использование театрального уголка для сюрпризных моментов, спектаклей, представлений.- внесение изменений, элементов смены декораций в </w:t>
      </w:r>
      <w:r w:rsidRPr="00EF6902">
        <w:rPr>
          <w:rFonts w:ascii="Times New Roman" w:hAnsi="Times New Roman"/>
          <w:sz w:val="28"/>
          <w:szCs w:val="28"/>
          <w:lang w:eastAsia="ru-RU"/>
        </w:rPr>
        <w:lastRenderedPageBreak/>
        <w:t>тематические уголки в соответствии с сезонной темой, Методический кабине</w:t>
      </w:r>
      <w:proofErr w:type="gramStart"/>
      <w:r w:rsidRPr="00EF6902">
        <w:rPr>
          <w:rFonts w:ascii="Times New Roman" w:hAnsi="Times New Roman"/>
          <w:sz w:val="28"/>
          <w:szCs w:val="28"/>
          <w:lang w:eastAsia="ru-RU"/>
        </w:rPr>
        <w:t>т-</w:t>
      </w:r>
      <w:proofErr w:type="gramEnd"/>
      <w:r w:rsidRPr="00EF6902">
        <w:rPr>
          <w:rFonts w:ascii="Times New Roman" w:hAnsi="Times New Roman"/>
          <w:sz w:val="28"/>
          <w:szCs w:val="28"/>
          <w:lang w:eastAsia="ru-RU"/>
        </w:rPr>
        <w:t xml:space="preserve"> классификация материалов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пополнение библиотеки  (детские энциклопедии, журналы)</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информационных стендов,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оснащение современным ТСО Участк</w:t>
      </w:r>
      <w:proofErr w:type="gramStart"/>
      <w:r w:rsidRPr="00EF6902">
        <w:rPr>
          <w:rFonts w:ascii="Times New Roman" w:hAnsi="Times New Roman"/>
          <w:sz w:val="28"/>
          <w:szCs w:val="28"/>
          <w:lang w:eastAsia="ru-RU"/>
        </w:rPr>
        <w:t>и-</w:t>
      </w:r>
      <w:proofErr w:type="gramEnd"/>
      <w:r w:rsidRPr="00EF6902">
        <w:rPr>
          <w:rFonts w:ascii="Times New Roman" w:hAnsi="Times New Roman"/>
          <w:sz w:val="28"/>
          <w:szCs w:val="28"/>
          <w:lang w:eastAsia="ru-RU"/>
        </w:rPr>
        <w:t xml:space="preserve"> приобретение спортивного инвентаря для игр</w:t>
      </w:r>
      <w:r w:rsidR="00194F25" w:rsidRPr="00EF6902">
        <w:rPr>
          <w:rFonts w:ascii="Times New Roman" w:hAnsi="Times New Roman"/>
          <w:sz w:val="28"/>
          <w:szCs w:val="28"/>
          <w:lang w:eastAsia="ru-RU"/>
        </w:rPr>
        <w:t xml:space="preserve"> – оформлен уголок </w:t>
      </w:r>
      <w:r w:rsidRPr="00EF6902">
        <w:rPr>
          <w:rFonts w:ascii="Times New Roman" w:hAnsi="Times New Roman"/>
          <w:sz w:val="28"/>
          <w:szCs w:val="28"/>
          <w:lang w:eastAsia="ru-RU"/>
        </w:rPr>
        <w:t xml:space="preserve"> для изучения и закрепления ПДД</w:t>
      </w:r>
    </w:p>
    <w:p w:rsidR="002A262F"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обновление оборудования площа</w:t>
      </w:r>
      <w:bookmarkStart w:id="1" w:name="sub_1106"/>
      <w:r w:rsidR="00194F25" w:rsidRPr="00EF6902">
        <w:rPr>
          <w:rFonts w:ascii="Times New Roman" w:hAnsi="Times New Roman"/>
          <w:sz w:val="28"/>
          <w:szCs w:val="28"/>
          <w:lang w:eastAsia="ru-RU"/>
        </w:rPr>
        <w:t>дки для игр младших дошкольников</w:t>
      </w:r>
    </w:p>
    <w:bookmarkEnd w:id="1"/>
    <w:p w:rsidR="00CE3179" w:rsidRPr="00EF6902" w:rsidRDefault="00CE3179" w:rsidP="00EF6902">
      <w:pPr>
        <w:pStyle w:val="a6"/>
        <w:rPr>
          <w:rFonts w:ascii="Times New Roman" w:hAnsi="Times New Roman"/>
          <w:sz w:val="28"/>
          <w:szCs w:val="28"/>
          <w:lang w:eastAsia="ru-RU"/>
        </w:rPr>
      </w:pPr>
    </w:p>
    <w:p w:rsidR="00CE3179" w:rsidRDefault="004D6C66" w:rsidP="00EF6902">
      <w:pPr>
        <w:pStyle w:val="a6"/>
        <w:rPr>
          <w:rFonts w:ascii="Times New Roman" w:hAnsi="Times New Roman"/>
          <w:b/>
          <w:sz w:val="28"/>
          <w:szCs w:val="28"/>
          <w:lang w:eastAsia="ru-RU"/>
        </w:rPr>
      </w:pPr>
      <w:r w:rsidRPr="00EF6902">
        <w:rPr>
          <w:rFonts w:ascii="Times New Roman" w:hAnsi="Times New Roman"/>
          <w:sz w:val="28"/>
          <w:szCs w:val="28"/>
          <w:lang w:eastAsia="ru-RU"/>
        </w:rPr>
        <w:t> </w:t>
      </w:r>
      <w:r w:rsidR="003F78C7">
        <w:rPr>
          <w:rFonts w:ascii="Times New Roman" w:hAnsi="Times New Roman"/>
          <w:b/>
          <w:sz w:val="28"/>
          <w:szCs w:val="28"/>
          <w:lang w:eastAsia="ru-RU"/>
        </w:rPr>
        <w:t>5.</w:t>
      </w:r>
      <w:r w:rsidR="007729C2">
        <w:rPr>
          <w:rFonts w:ascii="Times New Roman" w:hAnsi="Times New Roman"/>
          <w:b/>
          <w:sz w:val="28"/>
          <w:szCs w:val="28"/>
          <w:lang w:eastAsia="ru-RU"/>
        </w:rPr>
        <w:t xml:space="preserve"> Блок Оздоровитель</w:t>
      </w:r>
      <w:r w:rsidRPr="00A865BA">
        <w:rPr>
          <w:rFonts w:ascii="Times New Roman" w:hAnsi="Times New Roman"/>
          <w:b/>
          <w:sz w:val="28"/>
          <w:szCs w:val="28"/>
          <w:lang w:eastAsia="ru-RU"/>
        </w:rPr>
        <w:t>ная работа в ДОУ</w:t>
      </w:r>
      <w:r w:rsidR="00CE3179" w:rsidRPr="00A865BA">
        <w:rPr>
          <w:rFonts w:ascii="Times New Roman" w:hAnsi="Times New Roman"/>
          <w:b/>
          <w:sz w:val="28"/>
          <w:szCs w:val="28"/>
          <w:lang w:eastAsia="ru-RU"/>
        </w:rPr>
        <w:t>.</w:t>
      </w:r>
    </w:p>
    <w:p w:rsidR="00A865BA" w:rsidRPr="00A865BA" w:rsidRDefault="00A865BA" w:rsidP="00EF6902">
      <w:pPr>
        <w:pStyle w:val="a6"/>
        <w:rPr>
          <w:rFonts w:ascii="Times New Roman" w:hAnsi="Times New Roman"/>
          <w:b/>
          <w:sz w:val="28"/>
          <w:szCs w:val="28"/>
          <w:lang w:eastAsia="ru-RU"/>
        </w:rPr>
      </w:pP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Сохранение и укрепление психического здоровья детей. Формирование предпосылок к здоровому образу жизни. Снижение заболеваемости детей.</w:t>
      </w:r>
      <w:r w:rsidR="00CE3179" w:rsidRPr="00EF6902">
        <w:rPr>
          <w:rFonts w:ascii="Times New Roman" w:hAnsi="Times New Roman"/>
          <w:sz w:val="28"/>
          <w:szCs w:val="28"/>
          <w:lang w:eastAsia="ru-RU"/>
        </w:rPr>
        <w:t xml:space="preserve"> </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Совершенствование спортивной площадки.</w:t>
      </w:r>
    </w:p>
    <w:p w:rsidR="004D6C66" w:rsidRPr="00EF6902" w:rsidRDefault="004D6C66" w:rsidP="00EF6902">
      <w:pPr>
        <w:pStyle w:val="a6"/>
        <w:rPr>
          <w:rFonts w:ascii="Times New Roman" w:hAnsi="Times New Roman"/>
          <w:sz w:val="28"/>
          <w:szCs w:val="28"/>
          <w:lang w:eastAsia="ru-RU"/>
        </w:rPr>
      </w:pPr>
      <w:proofErr w:type="spellStart"/>
      <w:r w:rsidRPr="00EF6902">
        <w:rPr>
          <w:rFonts w:ascii="Times New Roman" w:hAnsi="Times New Roman"/>
          <w:sz w:val="28"/>
          <w:szCs w:val="28"/>
          <w:lang w:eastAsia="ru-RU"/>
        </w:rPr>
        <w:t>Фитотерапия</w:t>
      </w:r>
      <w:proofErr w:type="spellEnd"/>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Работа «Совета по питанию»</w:t>
      </w:r>
    </w:p>
    <w:p w:rsidR="004D6C66"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Создание паспорта здоровья ДОУ</w:t>
      </w:r>
    </w:p>
    <w:p w:rsidR="003F78C7" w:rsidRDefault="003F78C7" w:rsidP="00EF6902">
      <w:pPr>
        <w:pStyle w:val="a6"/>
        <w:rPr>
          <w:rFonts w:ascii="Times New Roman" w:hAnsi="Times New Roman"/>
          <w:sz w:val="28"/>
          <w:szCs w:val="28"/>
          <w:lang w:eastAsia="ru-RU"/>
        </w:rPr>
      </w:pPr>
    </w:p>
    <w:p w:rsidR="003F78C7" w:rsidRDefault="003F78C7" w:rsidP="003F78C7">
      <w:pPr>
        <w:pStyle w:val="a6"/>
        <w:jc w:val="center"/>
        <w:rPr>
          <w:rFonts w:ascii="Times New Roman" w:hAnsi="Times New Roman"/>
          <w:b/>
          <w:sz w:val="28"/>
          <w:szCs w:val="28"/>
          <w:lang w:eastAsia="ru-RU"/>
        </w:rPr>
      </w:pPr>
      <w:r w:rsidRPr="003F78C7">
        <w:rPr>
          <w:rFonts w:ascii="Times New Roman" w:hAnsi="Times New Roman"/>
          <w:b/>
          <w:sz w:val="28"/>
          <w:szCs w:val="28"/>
          <w:lang w:eastAsia="ru-RU"/>
        </w:rPr>
        <w:t xml:space="preserve">Сравнительная таблица группы здоровья детей МБДОУ </w:t>
      </w:r>
      <w:proofErr w:type="spellStart"/>
      <w:r w:rsidRPr="003F78C7">
        <w:rPr>
          <w:rFonts w:ascii="Times New Roman" w:hAnsi="Times New Roman"/>
          <w:b/>
          <w:sz w:val="28"/>
          <w:szCs w:val="28"/>
          <w:lang w:eastAsia="ru-RU"/>
        </w:rPr>
        <w:t>д</w:t>
      </w:r>
      <w:proofErr w:type="spellEnd"/>
      <w:r w:rsidRPr="003F78C7">
        <w:rPr>
          <w:rFonts w:ascii="Times New Roman" w:hAnsi="Times New Roman"/>
          <w:b/>
          <w:sz w:val="28"/>
          <w:szCs w:val="28"/>
          <w:lang w:eastAsia="ru-RU"/>
        </w:rPr>
        <w:t>/с «Чебурашка»</w:t>
      </w:r>
    </w:p>
    <w:p w:rsidR="003F78C7" w:rsidRPr="003F78C7" w:rsidRDefault="003F78C7" w:rsidP="003F78C7">
      <w:pPr>
        <w:pStyle w:val="a6"/>
        <w:jc w:val="center"/>
        <w:rPr>
          <w:rFonts w:ascii="Times New Roman" w:hAnsi="Times New Roman"/>
          <w:b/>
          <w:sz w:val="28"/>
          <w:szCs w:val="28"/>
          <w:lang w:eastAsia="ru-RU"/>
        </w:rPr>
      </w:pPr>
    </w:p>
    <w:tbl>
      <w:tblPr>
        <w:tblStyle w:val="a8"/>
        <w:tblW w:w="0" w:type="auto"/>
        <w:tblLook w:val="04A0"/>
      </w:tblPr>
      <w:tblGrid>
        <w:gridCol w:w="3794"/>
        <w:gridCol w:w="1701"/>
        <w:gridCol w:w="1701"/>
        <w:gridCol w:w="2268"/>
      </w:tblGrid>
      <w:tr w:rsidR="003F78C7" w:rsidRPr="00EF6902" w:rsidTr="003F78C7">
        <w:tc>
          <w:tcPr>
            <w:tcW w:w="3794" w:type="dxa"/>
          </w:tcPr>
          <w:p w:rsidR="003F78C7" w:rsidRPr="003F78C7" w:rsidRDefault="003F78C7" w:rsidP="003F78C7">
            <w:pPr>
              <w:pStyle w:val="a6"/>
              <w:jc w:val="center"/>
              <w:rPr>
                <w:rFonts w:ascii="Times New Roman" w:hAnsi="Times New Roman"/>
                <w:b/>
                <w:sz w:val="28"/>
                <w:szCs w:val="28"/>
              </w:rPr>
            </w:pPr>
            <w:r w:rsidRPr="003F78C7">
              <w:rPr>
                <w:rFonts w:ascii="Times New Roman" w:hAnsi="Times New Roman"/>
                <w:b/>
                <w:sz w:val="28"/>
                <w:szCs w:val="28"/>
              </w:rPr>
              <w:t>Годы</w:t>
            </w:r>
          </w:p>
        </w:tc>
        <w:tc>
          <w:tcPr>
            <w:tcW w:w="1701" w:type="dxa"/>
          </w:tcPr>
          <w:p w:rsidR="003F78C7" w:rsidRPr="003F78C7" w:rsidRDefault="003F78C7" w:rsidP="003F78C7">
            <w:pPr>
              <w:pStyle w:val="a6"/>
              <w:jc w:val="center"/>
              <w:rPr>
                <w:rFonts w:ascii="Times New Roman" w:hAnsi="Times New Roman"/>
                <w:b/>
                <w:sz w:val="28"/>
                <w:szCs w:val="28"/>
              </w:rPr>
            </w:pPr>
            <w:r w:rsidRPr="003F78C7">
              <w:rPr>
                <w:rFonts w:ascii="Times New Roman" w:hAnsi="Times New Roman"/>
                <w:b/>
                <w:sz w:val="28"/>
                <w:szCs w:val="28"/>
              </w:rPr>
              <w:t>1 группа</w:t>
            </w:r>
          </w:p>
        </w:tc>
        <w:tc>
          <w:tcPr>
            <w:tcW w:w="1701" w:type="dxa"/>
          </w:tcPr>
          <w:p w:rsidR="003F78C7" w:rsidRPr="003F78C7" w:rsidRDefault="003F78C7" w:rsidP="003F78C7">
            <w:pPr>
              <w:pStyle w:val="a6"/>
              <w:jc w:val="center"/>
              <w:rPr>
                <w:rFonts w:ascii="Times New Roman" w:hAnsi="Times New Roman"/>
                <w:b/>
                <w:sz w:val="28"/>
                <w:szCs w:val="28"/>
              </w:rPr>
            </w:pPr>
            <w:r w:rsidRPr="003F78C7">
              <w:rPr>
                <w:rFonts w:ascii="Times New Roman" w:hAnsi="Times New Roman"/>
                <w:b/>
                <w:sz w:val="28"/>
                <w:szCs w:val="28"/>
              </w:rPr>
              <w:t>2 группа</w:t>
            </w:r>
          </w:p>
        </w:tc>
        <w:tc>
          <w:tcPr>
            <w:tcW w:w="2268" w:type="dxa"/>
          </w:tcPr>
          <w:p w:rsidR="003F78C7" w:rsidRPr="003F78C7" w:rsidRDefault="003F78C7" w:rsidP="003F78C7">
            <w:pPr>
              <w:pStyle w:val="a6"/>
              <w:jc w:val="center"/>
              <w:rPr>
                <w:rFonts w:ascii="Times New Roman" w:hAnsi="Times New Roman"/>
                <w:b/>
                <w:sz w:val="28"/>
                <w:szCs w:val="28"/>
              </w:rPr>
            </w:pPr>
            <w:r w:rsidRPr="003F78C7">
              <w:rPr>
                <w:rFonts w:ascii="Times New Roman" w:hAnsi="Times New Roman"/>
                <w:b/>
                <w:sz w:val="28"/>
                <w:szCs w:val="28"/>
              </w:rPr>
              <w:t>3 группа</w:t>
            </w:r>
          </w:p>
        </w:tc>
      </w:tr>
      <w:tr w:rsidR="003F78C7" w:rsidRPr="00EF6902" w:rsidTr="003F78C7">
        <w:tc>
          <w:tcPr>
            <w:tcW w:w="3794" w:type="dxa"/>
          </w:tcPr>
          <w:p w:rsidR="003F78C7" w:rsidRPr="003F78C7" w:rsidRDefault="003F78C7" w:rsidP="003F78C7">
            <w:pPr>
              <w:pStyle w:val="a6"/>
              <w:rPr>
                <w:rFonts w:ascii="Times New Roman" w:hAnsi="Times New Roman"/>
                <w:sz w:val="28"/>
                <w:szCs w:val="28"/>
              </w:rPr>
            </w:pPr>
            <w:r w:rsidRPr="003F78C7">
              <w:rPr>
                <w:rFonts w:ascii="Times New Roman" w:hAnsi="Times New Roman"/>
                <w:sz w:val="28"/>
                <w:szCs w:val="28"/>
              </w:rPr>
              <w:t>2010-2011</w:t>
            </w:r>
          </w:p>
        </w:tc>
        <w:tc>
          <w:tcPr>
            <w:tcW w:w="1701" w:type="dxa"/>
          </w:tcPr>
          <w:p w:rsidR="003F78C7" w:rsidRPr="00EE2B2A" w:rsidRDefault="00EE2B2A" w:rsidP="003F78C7">
            <w:pPr>
              <w:pStyle w:val="a6"/>
              <w:jc w:val="center"/>
              <w:rPr>
                <w:rFonts w:ascii="Times New Roman" w:hAnsi="Times New Roman"/>
                <w:sz w:val="28"/>
                <w:szCs w:val="28"/>
              </w:rPr>
            </w:pPr>
            <w:r w:rsidRPr="00EE2B2A">
              <w:rPr>
                <w:rFonts w:ascii="Times New Roman" w:hAnsi="Times New Roman"/>
                <w:sz w:val="28"/>
                <w:szCs w:val="28"/>
              </w:rPr>
              <w:t>10</w:t>
            </w:r>
          </w:p>
        </w:tc>
        <w:tc>
          <w:tcPr>
            <w:tcW w:w="1701" w:type="dxa"/>
          </w:tcPr>
          <w:p w:rsidR="003F78C7" w:rsidRPr="00EE2B2A" w:rsidRDefault="00EE2B2A" w:rsidP="003F78C7">
            <w:pPr>
              <w:pStyle w:val="a6"/>
              <w:jc w:val="center"/>
              <w:rPr>
                <w:rFonts w:ascii="Times New Roman" w:hAnsi="Times New Roman"/>
                <w:sz w:val="28"/>
                <w:szCs w:val="28"/>
              </w:rPr>
            </w:pPr>
            <w:r w:rsidRPr="00EE2B2A">
              <w:rPr>
                <w:rFonts w:ascii="Times New Roman" w:hAnsi="Times New Roman"/>
                <w:sz w:val="28"/>
                <w:szCs w:val="28"/>
              </w:rPr>
              <w:t>20</w:t>
            </w:r>
          </w:p>
        </w:tc>
        <w:tc>
          <w:tcPr>
            <w:tcW w:w="2268" w:type="dxa"/>
          </w:tcPr>
          <w:p w:rsidR="003F78C7" w:rsidRPr="00EE2B2A" w:rsidRDefault="00EE2B2A" w:rsidP="003F78C7">
            <w:pPr>
              <w:pStyle w:val="a6"/>
              <w:jc w:val="center"/>
              <w:rPr>
                <w:rFonts w:ascii="Times New Roman" w:hAnsi="Times New Roman"/>
                <w:sz w:val="28"/>
                <w:szCs w:val="28"/>
              </w:rPr>
            </w:pPr>
            <w:r w:rsidRPr="00EE2B2A">
              <w:rPr>
                <w:rFonts w:ascii="Times New Roman" w:hAnsi="Times New Roman"/>
                <w:sz w:val="28"/>
                <w:szCs w:val="28"/>
              </w:rPr>
              <w:t>2</w:t>
            </w:r>
          </w:p>
        </w:tc>
      </w:tr>
      <w:tr w:rsidR="003F78C7" w:rsidRPr="00EF6902" w:rsidTr="003F78C7">
        <w:tc>
          <w:tcPr>
            <w:tcW w:w="3794" w:type="dxa"/>
          </w:tcPr>
          <w:p w:rsidR="003F78C7" w:rsidRPr="00EF6902" w:rsidRDefault="003F78C7" w:rsidP="00EF6902">
            <w:pPr>
              <w:pStyle w:val="a6"/>
              <w:rPr>
                <w:rFonts w:ascii="Times New Roman" w:hAnsi="Times New Roman"/>
                <w:sz w:val="28"/>
                <w:szCs w:val="28"/>
              </w:rPr>
            </w:pPr>
            <w:r>
              <w:rPr>
                <w:rFonts w:ascii="Times New Roman" w:hAnsi="Times New Roman"/>
                <w:sz w:val="28"/>
                <w:szCs w:val="28"/>
              </w:rPr>
              <w:t>2011-2012</w:t>
            </w:r>
          </w:p>
        </w:tc>
        <w:tc>
          <w:tcPr>
            <w:tcW w:w="1701" w:type="dxa"/>
          </w:tcPr>
          <w:p w:rsidR="003F78C7" w:rsidRPr="00EF6902" w:rsidRDefault="003F78C7" w:rsidP="003F78C7">
            <w:pPr>
              <w:pStyle w:val="a6"/>
              <w:jc w:val="center"/>
              <w:rPr>
                <w:rFonts w:ascii="Times New Roman" w:hAnsi="Times New Roman"/>
                <w:sz w:val="28"/>
                <w:szCs w:val="28"/>
              </w:rPr>
            </w:pPr>
            <w:r>
              <w:rPr>
                <w:rFonts w:ascii="Times New Roman" w:hAnsi="Times New Roman"/>
                <w:sz w:val="28"/>
                <w:szCs w:val="28"/>
              </w:rPr>
              <w:t>10</w:t>
            </w:r>
          </w:p>
        </w:tc>
        <w:tc>
          <w:tcPr>
            <w:tcW w:w="1701" w:type="dxa"/>
          </w:tcPr>
          <w:p w:rsidR="003F78C7" w:rsidRPr="00EF6902" w:rsidRDefault="003F78C7" w:rsidP="003F78C7">
            <w:pPr>
              <w:pStyle w:val="a6"/>
              <w:jc w:val="center"/>
              <w:rPr>
                <w:rFonts w:ascii="Times New Roman" w:hAnsi="Times New Roman"/>
                <w:sz w:val="28"/>
                <w:szCs w:val="28"/>
              </w:rPr>
            </w:pPr>
            <w:r>
              <w:rPr>
                <w:rFonts w:ascii="Times New Roman" w:hAnsi="Times New Roman"/>
                <w:sz w:val="28"/>
                <w:szCs w:val="28"/>
              </w:rPr>
              <w:t>25</w:t>
            </w:r>
          </w:p>
        </w:tc>
        <w:tc>
          <w:tcPr>
            <w:tcW w:w="2268" w:type="dxa"/>
          </w:tcPr>
          <w:p w:rsidR="003F78C7" w:rsidRPr="00EF6902" w:rsidRDefault="003F78C7" w:rsidP="003F78C7">
            <w:pPr>
              <w:pStyle w:val="a6"/>
              <w:jc w:val="center"/>
              <w:rPr>
                <w:rFonts w:ascii="Times New Roman" w:hAnsi="Times New Roman"/>
                <w:sz w:val="28"/>
                <w:szCs w:val="28"/>
              </w:rPr>
            </w:pPr>
            <w:r>
              <w:rPr>
                <w:rFonts w:ascii="Times New Roman" w:hAnsi="Times New Roman"/>
                <w:sz w:val="28"/>
                <w:szCs w:val="28"/>
              </w:rPr>
              <w:t>2</w:t>
            </w:r>
          </w:p>
        </w:tc>
      </w:tr>
      <w:tr w:rsidR="003F78C7" w:rsidRPr="00EF6902" w:rsidTr="003F78C7">
        <w:tc>
          <w:tcPr>
            <w:tcW w:w="3794" w:type="dxa"/>
          </w:tcPr>
          <w:p w:rsidR="003F78C7" w:rsidRPr="00EF6902" w:rsidRDefault="003F78C7" w:rsidP="00EF6902">
            <w:pPr>
              <w:pStyle w:val="a6"/>
              <w:rPr>
                <w:rFonts w:ascii="Times New Roman" w:hAnsi="Times New Roman"/>
                <w:sz w:val="28"/>
                <w:szCs w:val="28"/>
              </w:rPr>
            </w:pPr>
            <w:r>
              <w:rPr>
                <w:rFonts w:ascii="Times New Roman" w:hAnsi="Times New Roman"/>
                <w:sz w:val="28"/>
                <w:szCs w:val="28"/>
              </w:rPr>
              <w:t>2012-2013</w:t>
            </w:r>
          </w:p>
        </w:tc>
        <w:tc>
          <w:tcPr>
            <w:tcW w:w="1701" w:type="dxa"/>
          </w:tcPr>
          <w:p w:rsidR="003F78C7" w:rsidRPr="00EF6902" w:rsidRDefault="003F78C7" w:rsidP="003F78C7">
            <w:pPr>
              <w:pStyle w:val="a6"/>
              <w:jc w:val="center"/>
              <w:rPr>
                <w:rFonts w:ascii="Times New Roman" w:hAnsi="Times New Roman"/>
                <w:sz w:val="28"/>
                <w:szCs w:val="28"/>
              </w:rPr>
            </w:pPr>
            <w:r>
              <w:rPr>
                <w:rFonts w:ascii="Times New Roman" w:hAnsi="Times New Roman"/>
                <w:sz w:val="28"/>
                <w:szCs w:val="28"/>
              </w:rPr>
              <w:t>9</w:t>
            </w:r>
          </w:p>
        </w:tc>
        <w:tc>
          <w:tcPr>
            <w:tcW w:w="1701" w:type="dxa"/>
          </w:tcPr>
          <w:p w:rsidR="003F78C7" w:rsidRPr="00EF6902" w:rsidRDefault="003F78C7" w:rsidP="003F78C7">
            <w:pPr>
              <w:pStyle w:val="a6"/>
              <w:jc w:val="center"/>
              <w:rPr>
                <w:rFonts w:ascii="Times New Roman" w:hAnsi="Times New Roman"/>
                <w:sz w:val="28"/>
                <w:szCs w:val="28"/>
              </w:rPr>
            </w:pPr>
            <w:r>
              <w:rPr>
                <w:rFonts w:ascii="Times New Roman" w:hAnsi="Times New Roman"/>
                <w:sz w:val="28"/>
                <w:szCs w:val="28"/>
              </w:rPr>
              <w:t>24</w:t>
            </w:r>
          </w:p>
        </w:tc>
        <w:tc>
          <w:tcPr>
            <w:tcW w:w="2268" w:type="dxa"/>
          </w:tcPr>
          <w:p w:rsidR="003F78C7" w:rsidRPr="00EF6902" w:rsidRDefault="003F78C7" w:rsidP="003F78C7">
            <w:pPr>
              <w:pStyle w:val="a6"/>
              <w:jc w:val="center"/>
              <w:rPr>
                <w:rFonts w:ascii="Times New Roman" w:hAnsi="Times New Roman"/>
                <w:sz w:val="28"/>
                <w:szCs w:val="28"/>
              </w:rPr>
            </w:pPr>
            <w:r>
              <w:rPr>
                <w:rFonts w:ascii="Times New Roman" w:hAnsi="Times New Roman"/>
                <w:sz w:val="28"/>
                <w:szCs w:val="28"/>
              </w:rPr>
              <w:t>2</w:t>
            </w:r>
          </w:p>
        </w:tc>
      </w:tr>
      <w:tr w:rsidR="003F78C7" w:rsidRPr="00EF6902" w:rsidTr="003F78C7">
        <w:tc>
          <w:tcPr>
            <w:tcW w:w="3794" w:type="dxa"/>
          </w:tcPr>
          <w:p w:rsidR="003F78C7" w:rsidRPr="00EF6902" w:rsidRDefault="003F78C7" w:rsidP="00EF6902">
            <w:pPr>
              <w:pStyle w:val="a6"/>
              <w:rPr>
                <w:rFonts w:ascii="Times New Roman" w:hAnsi="Times New Roman"/>
                <w:sz w:val="28"/>
                <w:szCs w:val="28"/>
              </w:rPr>
            </w:pPr>
            <w:r>
              <w:rPr>
                <w:rFonts w:ascii="Times New Roman" w:hAnsi="Times New Roman"/>
                <w:sz w:val="28"/>
                <w:szCs w:val="28"/>
              </w:rPr>
              <w:t>2013- 2014</w:t>
            </w:r>
          </w:p>
        </w:tc>
        <w:tc>
          <w:tcPr>
            <w:tcW w:w="1701" w:type="dxa"/>
          </w:tcPr>
          <w:p w:rsidR="003F78C7" w:rsidRPr="00EF6902" w:rsidRDefault="003F78C7" w:rsidP="003F78C7">
            <w:pPr>
              <w:pStyle w:val="a6"/>
              <w:jc w:val="center"/>
              <w:rPr>
                <w:rFonts w:ascii="Times New Roman" w:hAnsi="Times New Roman"/>
                <w:sz w:val="28"/>
                <w:szCs w:val="28"/>
              </w:rPr>
            </w:pPr>
            <w:r>
              <w:rPr>
                <w:rFonts w:ascii="Times New Roman" w:hAnsi="Times New Roman"/>
                <w:sz w:val="28"/>
                <w:szCs w:val="28"/>
              </w:rPr>
              <w:t>8</w:t>
            </w:r>
          </w:p>
        </w:tc>
        <w:tc>
          <w:tcPr>
            <w:tcW w:w="1701" w:type="dxa"/>
          </w:tcPr>
          <w:p w:rsidR="003F78C7" w:rsidRPr="00EF6902" w:rsidRDefault="003F78C7" w:rsidP="003F78C7">
            <w:pPr>
              <w:pStyle w:val="a6"/>
              <w:jc w:val="center"/>
              <w:rPr>
                <w:rFonts w:ascii="Times New Roman" w:hAnsi="Times New Roman"/>
                <w:sz w:val="28"/>
                <w:szCs w:val="28"/>
              </w:rPr>
            </w:pPr>
            <w:r>
              <w:rPr>
                <w:rFonts w:ascii="Times New Roman" w:hAnsi="Times New Roman"/>
                <w:sz w:val="28"/>
                <w:szCs w:val="28"/>
              </w:rPr>
              <w:t>22</w:t>
            </w:r>
          </w:p>
        </w:tc>
        <w:tc>
          <w:tcPr>
            <w:tcW w:w="2268" w:type="dxa"/>
          </w:tcPr>
          <w:p w:rsidR="003F78C7" w:rsidRPr="00EF6902" w:rsidRDefault="003F78C7" w:rsidP="003F78C7">
            <w:pPr>
              <w:pStyle w:val="a6"/>
              <w:jc w:val="center"/>
              <w:rPr>
                <w:rFonts w:ascii="Times New Roman" w:hAnsi="Times New Roman"/>
                <w:sz w:val="28"/>
                <w:szCs w:val="28"/>
              </w:rPr>
            </w:pPr>
            <w:r>
              <w:rPr>
                <w:rFonts w:ascii="Times New Roman" w:hAnsi="Times New Roman"/>
                <w:sz w:val="28"/>
                <w:szCs w:val="28"/>
              </w:rPr>
              <w:t>2</w:t>
            </w:r>
          </w:p>
        </w:tc>
      </w:tr>
      <w:tr w:rsidR="00EE2B2A" w:rsidRPr="00EF6902" w:rsidTr="003F78C7">
        <w:tc>
          <w:tcPr>
            <w:tcW w:w="3794" w:type="dxa"/>
          </w:tcPr>
          <w:p w:rsidR="00EE2B2A" w:rsidRDefault="00EE2B2A" w:rsidP="00EF6902">
            <w:pPr>
              <w:pStyle w:val="a6"/>
              <w:rPr>
                <w:rFonts w:ascii="Times New Roman" w:hAnsi="Times New Roman"/>
                <w:sz w:val="28"/>
                <w:szCs w:val="28"/>
              </w:rPr>
            </w:pPr>
            <w:r>
              <w:rPr>
                <w:rFonts w:ascii="Times New Roman" w:hAnsi="Times New Roman"/>
                <w:sz w:val="28"/>
                <w:szCs w:val="28"/>
              </w:rPr>
              <w:t>2014-2015</w:t>
            </w:r>
          </w:p>
        </w:tc>
        <w:tc>
          <w:tcPr>
            <w:tcW w:w="1701" w:type="dxa"/>
          </w:tcPr>
          <w:p w:rsidR="00EE2B2A" w:rsidRDefault="00EE2B2A" w:rsidP="003F78C7">
            <w:pPr>
              <w:pStyle w:val="a6"/>
              <w:jc w:val="center"/>
              <w:rPr>
                <w:rFonts w:ascii="Times New Roman" w:hAnsi="Times New Roman"/>
                <w:sz w:val="28"/>
                <w:szCs w:val="28"/>
              </w:rPr>
            </w:pPr>
          </w:p>
        </w:tc>
        <w:tc>
          <w:tcPr>
            <w:tcW w:w="1701" w:type="dxa"/>
          </w:tcPr>
          <w:p w:rsidR="00EE2B2A" w:rsidRDefault="00EE2B2A" w:rsidP="003F78C7">
            <w:pPr>
              <w:pStyle w:val="a6"/>
              <w:jc w:val="center"/>
              <w:rPr>
                <w:rFonts w:ascii="Times New Roman" w:hAnsi="Times New Roman"/>
                <w:sz w:val="28"/>
                <w:szCs w:val="28"/>
              </w:rPr>
            </w:pPr>
          </w:p>
        </w:tc>
        <w:tc>
          <w:tcPr>
            <w:tcW w:w="2268" w:type="dxa"/>
          </w:tcPr>
          <w:p w:rsidR="00EE2B2A" w:rsidRDefault="00EE2B2A" w:rsidP="003F78C7">
            <w:pPr>
              <w:pStyle w:val="a6"/>
              <w:jc w:val="center"/>
              <w:rPr>
                <w:rFonts w:ascii="Times New Roman" w:hAnsi="Times New Roman"/>
                <w:sz w:val="28"/>
                <w:szCs w:val="28"/>
              </w:rPr>
            </w:pPr>
          </w:p>
        </w:tc>
      </w:tr>
      <w:tr w:rsidR="00EE2B2A" w:rsidRPr="00EF6902" w:rsidTr="003F78C7">
        <w:tc>
          <w:tcPr>
            <w:tcW w:w="3794" w:type="dxa"/>
          </w:tcPr>
          <w:p w:rsidR="00EE2B2A" w:rsidRDefault="00EE2B2A" w:rsidP="00EF6902">
            <w:pPr>
              <w:pStyle w:val="a6"/>
              <w:rPr>
                <w:rFonts w:ascii="Times New Roman" w:hAnsi="Times New Roman"/>
                <w:sz w:val="28"/>
                <w:szCs w:val="28"/>
              </w:rPr>
            </w:pPr>
            <w:r>
              <w:rPr>
                <w:rFonts w:ascii="Times New Roman" w:hAnsi="Times New Roman"/>
                <w:sz w:val="28"/>
                <w:szCs w:val="28"/>
              </w:rPr>
              <w:t>2015-2016</w:t>
            </w:r>
          </w:p>
        </w:tc>
        <w:tc>
          <w:tcPr>
            <w:tcW w:w="1701" w:type="dxa"/>
          </w:tcPr>
          <w:p w:rsidR="00EE2B2A" w:rsidRDefault="00EE2B2A" w:rsidP="003F78C7">
            <w:pPr>
              <w:pStyle w:val="a6"/>
              <w:jc w:val="center"/>
              <w:rPr>
                <w:rFonts w:ascii="Times New Roman" w:hAnsi="Times New Roman"/>
                <w:sz w:val="28"/>
                <w:szCs w:val="28"/>
              </w:rPr>
            </w:pPr>
          </w:p>
        </w:tc>
        <w:tc>
          <w:tcPr>
            <w:tcW w:w="1701" w:type="dxa"/>
          </w:tcPr>
          <w:p w:rsidR="00EE2B2A" w:rsidRDefault="00EE2B2A" w:rsidP="003F78C7">
            <w:pPr>
              <w:pStyle w:val="a6"/>
              <w:jc w:val="center"/>
              <w:rPr>
                <w:rFonts w:ascii="Times New Roman" w:hAnsi="Times New Roman"/>
                <w:sz w:val="28"/>
                <w:szCs w:val="28"/>
              </w:rPr>
            </w:pPr>
          </w:p>
        </w:tc>
        <w:tc>
          <w:tcPr>
            <w:tcW w:w="2268" w:type="dxa"/>
          </w:tcPr>
          <w:p w:rsidR="00EE2B2A" w:rsidRDefault="00EE2B2A" w:rsidP="003F78C7">
            <w:pPr>
              <w:pStyle w:val="a6"/>
              <w:jc w:val="center"/>
              <w:rPr>
                <w:rFonts w:ascii="Times New Roman" w:hAnsi="Times New Roman"/>
                <w:sz w:val="28"/>
                <w:szCs w:val="28"/>
              </w:rPr>
            </w:pPr>
          </w:p>
        </w:tc>
      </w:tr>
    </w:tbl>
    <w:p w:rsidR="00350FA8" w:rsidRDefault="00350FA8"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E2B2A">
      <w:pPr>
        <w:pStyle w:val="a6"/>
        <w:jc w:val="center"/>
        <w:rPr>
          <w:rFonts w:ascii="Times New Roman" w:hAnsi="Times New Roman"/>
          <w:b/>
          <w:sz w:val="28"/>
          <w:szCs w:val="28"/>
          <w:lang w:eastAsia="ru-RU"/>
        </w:rPr>
      </w:pPr>
      <w:r w:rsidRPr="00EE2B2A">
        <w:rPr>
          <w:rFonts w:ascii="Times New Roman" w:hAnsi="Times New Roman"/>
          <w:b/>
          <w:sz w:val="28"/>
          <w:szCs w:val="28"/>
          <w:lang w:eastAsia="ru-RU"/>
        </w:rPr>
        <w:t xml:space="preserve">Результаты анализа  заболеваемости детей </w:t>
      </w:r>
      <w:r w:rsidRPr="003F78C7">
        <w:rPr>
          <w:rFonts w:ascii="Times New Roman" w:hAnsi="Times New Roman"/>
          <w:b/>
          <w:sz w:val="28"/>
          <w:szCs w:val="28"/>
          <w:lang w:eastAsia="ru-RU"/>
        </w:rPr>
        <w:t xml:space="preserve">МБДОУ </w:t>
      </w:r>
      <w:proofErr w:type="spellStart"/>
      <w:r w:rsidRPr="003F78C7">
        <w:rPr>
          <w:rFonts w:ascii="Times New Roman" w:hAnsi="Times New Roman"/>
          <w:b/>
          <w:sz w:val="28"/>
          <w:szCs w:val="28"/>
          <w:lang w:eastAsia="ru-RU"/>
        </w:rPr>
        <w:t>д</w:t>
      </w:r>
      <w:proofErr w:type="spellEnd"/>
      <w:r w:rsidRPr="003F78C7">
        <w:rPr>
          <w:rFonts w:ascii="Times New Roman" w:hAnsi="Times New Roman"/>
          <w:b/>
          <w:sz w:val="28"/>
          <w:szCs w:val="28"/>
          <w:lang w:eastAsia="ru-RU"/>
        </w:rPr>
        <w:t>/с «Чебурашка»</w:t>
      </w:r>
    </w:p>
    <w:p w:rsidR="00EE2B2A" w:rsidRDefault="00EE2B2A" w:rsidP="00EE2B2A">
      <w:pPr>
        <w:pStyle w:val="a6"/>
        <w:jc w:val="center"/>
        <w:rPr>
          <w:rFonts w:ascii="Times New Roman" w:hAnsi="Times New Roman"/>
          <w:b/>
          <w:sz w:val="28"/>
          <w:szCs w:val="28"/>
          <w:lang w:eastAsia="ru-RU"/>
        </w:rPr>
      </w:pPr>
    </w:p>
    <w:tbl>
      <w:tblPr>
        <w:tblStyle w:val="a8"/>
        <w:tblW w:w="0" w:type="auto"/>
        <w:tblLook w:val="04A0"/>
      </w:tblPr>
      <w:tblGrid>
        <w:gridCol w:w="2392"/>
        <w:gridCol w:w="2393"/>
        <w:gridCol w:w="2393"/>
        <w:gridCol w:w="2393"/>
      </w:tblGrid>
      <w:tr w:rsidR="00EE2B2A" w:rsidTr="00EE2B2A">
        <w:tc>
          <w:tcPr>
            <w:tcW w:w="2392" w:type="dxa"/>
          </w:tcPr>
          <w:p w:rsidR="00EE2B2A" w:rsidRDefault="00EE2B2A" w:rsidP="00EE2B2A">
            <w:pPr>
              <w:pStyle w:val="a6"/>
              <w:jc w:val="center"/>
              <w:rPr>
                <w:rFonts w:ascii="Times New Roman" w:hAnsi="Times New Roman"/>
                <w:b/>
                <w:sz w:val="28"/>
                <w:szCs w:val="28"/>
              </w:rPr>
            </w:pPr>
            <w:r w:rsidRPr="003F78C7">
              <w:rPr>
                <w:rFonts w:ascii="Times New Roman" w:hAnsi="Times New Roman"/>
                <w:b/>
                <w:sz w:val="28"/>
                <w:szCs w:val="28"/>
              </w:rPr>
              <w:t>Годы</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Общее количество заболеваемости</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 xml:space="preserve">Количество </w:t>
            </w:r>
            <w:proofErr w:type="gramStart"/>
            <w:r>
              <w:rPr>
                <w:rFonts w:ascii="Times New Roman" w:hAnsi="Times New Roman"/>
                <w:b/>
                <w:sz w:val="28"/>
                <w:szCs w:val="28"/>
              </w:rPr>
              <w:t>инфекционных</w:t>
            </w:r>
            <w:proofErr w:type="gramEnd"/>
            <w:r>
              <w:rPr>
                <w:rFonts w:ascii="Times New Roman" w:hAnsi="Times New Roman"/>
                <w:b/>
                <w:sz w:val="28"/>
                <w:szCs w:val="28"/>
              </w:rPr>
              <w:t xml:space="preserve"> заболевании</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 xml:space="preserve">Количество </w:t>
            </w:r>
            <w:proofErr w:type="gramStart"/>
            <w:r>
              <w:rPr>
                <w:rFonts w:ascii="Times New Roman" w:hAnsi="Times New Roman"/>
                <w:b/>
                <w:sz w:val="28"/>
                <w:szCs w:val="28"/>
              </w:rPr>
              <w:t>соматических</w:t>
            </w:r>
            <w:proofErr w:type="gramEnd"/>
            <w:r>
              <w:rPr>
                <w:rFonts w:ascii="Times New Roman" w:hAnsi="Times New Roman"/>
                <w:b/>
                <w:sz w:val="28"/>
                <w:szCs w:val="28"/>
              </w:rPr>
              <w:t xml:space="preserve"> заболевании</w:t>
            </w:r>
          </w:p>
        </w:tc>
      </w:tr>
      <w:tr w:rsidR="00EE2B2A" w:rsidTr="00EE2B2A">
        <w:tc>
          <w:tcPr>
            <w:tcW w:w="2392" w:type="dxa"/>
          </w:tcPr>
          <w:p w:rsidR="00EE2B2A" w:rsidRDefault="00EE2B2A" w:rsidP="00EE2B2A">
            <w:pPr>
              <w:pStyle w:val="a6"/>
              <w:jc w:val="center"/>
              <w:rPr>
                <w:rFonts w:ascii="Times New Roman" w:hAnsi="Times New Roman"/>
                <w:b/>
                <w:sz w:val="28"/>
                <w:szCs w:val="28"/>
              </w:rPr>
            </w:pPr>
            <w:r>
              <w:rPr>
                <w:rFonts w:ascii="Times New Roman" w:hAnsi="Times New Roman"/>
                <w:sz w:val="28"/>
                <w:szCs w:val="28"/>
              </w:rPr>
              <w:t>2011-2012</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71</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62</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9</w:t>
            </w:r>
          </w:p>
        </w:tc>
      </w:tr>
      <w:tr w:rsidR="00EE2B2A" w:rsidTr="00EE2B2A">
        <w:tc>
          <w:tcPr>
            <w:tcW w:w="2392" w:type="dxa"/>
          </w:tcPr>
          <w:p w:rsidR="00EE2B2A" w:rsidRDefault="00EE2B2A" w:rsidP="00EE2B2A">
            <w:pPr>
              <w:pStyle w:val="a6"/>
              <w:jc w:val="center"/>
              <w:rPr>
                <w:rFonts w:ascii="Times New Roman" w:hAnsi="Times New Roman"/>
                <w:b/>
                <w:sz w:val="28"/>
                <w:szCs w:val="28"/>
              </w:rPr>
            </w:pPr>
            <w:r>
              <w:rPr>
                <w:rFonts w:ascii="Times New Roman" w:hAnsi="Times New Roman"/>
                <w:sz w:val="28"/>
                <w:szCs w:val="28"/>
              </w:rPr>
              <w:t>2012-2013</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104</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70</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34</w:t>
            </w:r>
          </w:p>
        </w:tc>
      </w:tr>
      <w:tr w:rsidR="00EE2B2A" w:rsidTr="00EE2B2A">
        <w:tc>
          <w:tcPr>
            <w:tcW w:w="2392" w:type="dxa"/>
          </w:tcPr>
          <w:p w:rsidR="00EE2B2A" w:rsidRDefault="00EE2B2A" w:rsidP="00EE2B2A">
            <w:pPr>
              <w:pStyle w:val="a6"/>
              <w:jc w:val="center"/>
              <w:rPr>
                <w:rFonts w:ascii="Times New Roman" w:hAnsi="Times New Roman"/>
                <w:b/>
                <w:sz w:val="28"/>
                <w:szCs w:val="28"/>
              </w:rPr>
            </w:pPr>
            <w:r>
              <w:rPr>
                <w:rFonts w:ascii="Times New Roman" w:hAnsi="Times New Roman"/>
                <w:sz w:val="28"/>
                <w:szCs w:val="28"/>
              </w:rPr>
              <w:t>2013- 2014</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91</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64</w:t>
            </w:r>
          </w:p>
        </w:tc>
        <w:tc>
          <w:tcPr>
            <w:tcW w:w="2393" w:type="dxa"/>
          </w:tcPr>
          <w:p w:rsidR="00EE2B2A" w:rsidRDefault="00EE2B2A" w:rsidP="00EE2B2A">
            <w:pPr>
              <w:pStyle w:val="a6"/>
              <w:jc w:val="center"/>
              <w:rPr>
                <w:rFonts w:ascii="Times New Roman" w:hAnsi="Times New Roman"/>
                <w:b/>
                <w:sz w:val="28"/>
                <w:szCs w:val="28"/>
              </w:rPr>
            </w:pPr>
            <w:r>
              <w:rPr>
                <w:rFonts w:ascii="Times New Roman" w:hAnsi="Times New Roman"/>
                <w:b/>
                <w:sz w:val="28"/>
                <w:szCs w:val="28"/>
              </w:rPr>
              <w:t>27</w:t>
            </w:r>
          </w:p>
        </w:tc>
      </w:tr>
      <w:tr w:rsidR="00EE2B2A" w:rsidTr="00EE2B2A">
        <w:tc>
          <w:tcPr>
            <w:tcW w:w="2392" w:type="dxa"/>
          </w:tcPr>
          <w:p w:rsidR="00EE2B2A" w:rsidRDefault="00EE2B2A" w:rsidP="00EE2B2A">
            <w:pPr>
              <w:pStyle w:val="a6"/>
              <w:jc w:val="center"/>
              <w:rPr>
                <w:rFonts w:ascii="Times New Roman" w:hAnsi="Times New Roman"/>
                <w:sz w:val="28"/>
                <w:szCs w:val="28"/>
              </w:rPr>
            </w:pPr>
            <w:r>
              <w:rPr>
                <w:rFonts w:ascii="Times New Roman" w:hAnsi="Times New Roman"/>
                <w:sz w:val="28"/>
                <w:szCs w:val="28"/>
              </w:rPr>
              <w:t>2014-2015</w:t>
            </w:r>
          </w:p>
        </w:tc>
        <w:tc>
          <w:tcPr>
            <w:tcW w:w="2393" w:type="dxa"/>
          </w:tcPr>
          <w:p w:rsidR="00EE2B2A" w:rsidRDefault="00EE2B2A" w:rsidP="00386F4C">
            <w:pPr>
              <w:pStyle w:val="a6"/>
              <w:jc w:val="center"/>
              <w:rPr>
                <w:rFonts w:ascii="Times New Roman" w:hAnsi="Times New Roman"/>
                <w:sz w:val="28"/>
                <w:szCs w:val="28"/>
              </w:rPr>
            </w:pPr>
          </w:p>
        </w:tc>
        <w:tc>
          <w:tcPr>
            <w:tcW w:w="2393" w:type="dxa"/>
          </w:tcPr>
          <w:p w:rsidR="00EE2B2A" w:rsidRDefault="00EE2B2A" w:rsidP="00386F4C">
            <w:pPr>
              <w:pStyle w:val="a6"/>
              <w:jc w:val="center"/>
              <w:rPr>
                <w:rFonts w:ascii="Times New Roman" w:hAnsi="Times New Roman"/>
                <w:sz w:val="28"/>
                <w:szCs w:val="28"/>
              </w:rPr>
            </w:pPr>
          </w:p>
        </w:tc>
        <w:tc>
          <w:tcPr>
            <w:tcW w:w="2393" w:type="dxa"/>
          </w:tcPr>
          <w:p w:rsidR="00EE2B2A" w:rsidRDefault="00EE2B2A" w:rsidP="00386F4C">
            <w:pPr>
              <w:pStyle w:val="a6"/>
              <w:jc w:val="center"/>
              <w:rPr>
                <w:rFonts w:ascii="Times New Roman" w:hAnsi="Times New Roman"/>
                <w:sz w:val="28"/>
                <w:szCs w:val="28"/>
              </w:rPr>
            </w:pPr>
          </w:p>
        </w:tc>
      </w:tr>
      <w:tr w:rsidR="00EE2B2A" w:rsidTr="00EE2B2A">
        <w:tc>
          <w:tcPr>
            <w:tcW w:w="2392" w:type="dxa"/>
          </w:tcPr>
          <w:p w:rsidR="00EE2B2A" w:rsidRDefault="00EE2B2A" w:rsidP="00EE2B2A">
            <w:pPr>
              <w:pStyle w:val="a6"/>
              <w:jc w:val="center"/>
              <w:rPr>
                <w:rFonts w:ascii="Times New Roman" w:hAnsi="Times New Roman"/>
                <w:sz w:val="28"/>
                <w:szCs w:val="28"/>
              </w:rPr>
            </w:pPr>
            <w:r>
              <w:rPr>
                <w:rFonts w:ascii="Times New Roman" w:hAnsi="Times New Roman"/>
                <w:sz w:val="28"/>
                <w:szCs w:val="28"/>
              </w:rPr>
              <w:t>2015-2016</w:t>
            </w:r>
          </w:p>
        </w:tc>
        <w:tc>
          <w:tcPr>
            <w:tcW w:w="2393" w:type="dxa"/>
          </w:tcPr>
          <w:p w:rsidR="00EE2B2A" w:rsidRDefault="00EE2B2A" w:rsidP="00386F4C">
            <w:pPr>
              <w:pStyle w:val="a6"/>
              <w:jc w:val="center"/>
              <w:rPr>
                <w:rFonts w:ascii="Times New Roman" w:hAnsi="Times New Roman"/>
                <w:sz w:val="28"/>
                <w:szCs w:val="28"/>
              </w:rPr>
            </w:pPr>
          </w:p>
        </w:tc>
        <w:tc>
          <w:tcPr>
            <w:tcW w:w="2393" w:type="dxa"/>
          </w:tcPr>
          <w:p w:rsidR="00EE2B2A" w:rsidRDefault="00EE2B2A" w:rsidP="00386F4C">
            <w:pPr>
              <w:pStyle w:val="a6"/>
              <w:jc w:val="center"/>
              <w:rPr>
                <w:rFonts w:ascii="Times New Roman" w:hAnsi="Times New Roman"/>
                <w:sz w:val="28"/>
                <w:szCs w:val="28"/>
              </w:rPr>
            </w:pPr>
          </w:p>
        </w:tc>
        <w:tc>
          <w:tcPr>
            <w:tcW w:w="2393" w:type="dxa"/>
          </w:tcPr>
          <w:p w:rsidR="00EE2B2A" w:rsidRDefault="00EE2B2A" w:rsidP="00386F4C">
            <w:pPr>
              <w:pStyle w:val="a6"/>
              <w:jc w:val="center"/>
              <w:rPr>
                <w:rFonts w:ascii="Times New Roman" w:hAnsi="Times New Roman"/>
                <w:sz w:val="28"/>
                <w:szCs w:val="28"/>
              </w:rPr>
            </w:pPr>
          </w:p>
        </w:tc>
      </w:tr>
    </w:tbl>
    <w:p w:rsidR="00EE2B2A" w:rsidRDefault="00EE2B2A" w:rsidP="00EE2B2A">
      <w:pPr>
        <w:pStyle w:val="a6"/>
        <w:jc w:val="center"/>
        <w:rPr>
          <w:rFonts w:ascii="Times New Roman" w:hAnsi="Times New Roman"/>
          <w:b/>
          <w:sz w:val="28"/>
          <w:szCs w:val="28"/>
          <w:lang w:eastAsia="ru-RU"/>
        </w:rPr>
      </w:pPr>
    </w:p>
    <w:p w:rsidR="00EE2B2A" w:rsidRPr="00EE2B2A" w:rsidRDefault="00EE2B2A" w:rsidP="00EE2B2A">
      <w:pPr>
        <w:pStyle w:val="a6"/>
        <w:jc w:val="center"/>
        <w:rPr>
          <w:rFonts w:ascii="Times New Roman" w:hAnsi="Times New Roman"/>
          <w:b/>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Разработка и апробирование «Программы физкультурно-оздоровительной работы ДОУ»</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Пополнение дорожек здоровья в группах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lastRenderedPageBreak/>
        <w:t>Приобретение оборудования для спортивной площадки.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Комплекс закаливающих мероприятий в группах</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Создание тропы здоровья</w:t>
      </w:r>
    </w:p>
    <w:p w:rsidR="00CE3179"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Оснащение согласно принципу физкультурных  уголков в группах </w:t>
      </w:r>
    </w:p>
    <w:p w:rsidR="00A865BA" w:rsidRPr="00EF6902" w:rsidRDefault="00A865BA" w:rsidP="00EF6902">
      <w:pPr>
        <w:pStyle w:val="a6"/>
        <w:rPr>
          <w:rFonts w:ascii="Times New Roman" w:hAnsi="Times New Roman"/>
          <w:sz w:val="28"/>
          <w:szCs w:val="28"/>
          <w:lang w:eastAsia="ru-RU"/>
        </w:rPr>
      </w:pPr>
    </w:p>
    <w:p w:rsidR="00CE3179" w:rsidRDefault="003F78C7" w:rsidP="00EF6902">
      <w:pPr>
        <w:pStyle w:val="a6"/>
        <w:rPr>
          <w:rFonts w:ascii="Times New Roman" w:hAnsi="Times New Roman"/>
          <w:sz w:val="28"/>
          <w:szCs w:val="28"/>
          <w:lang w:eastAsia="ru-RU"/>
        </w:rPr>
      </w:pPr>
      <w:r>
        <w:rPr>
          <w:rFonts w:ascii="Times New Roman" w:hAnsi="Times New Roman"/>
          <w:b/>
          <w:sz w:val="28"/>
          <w:szCs w:val="28"/>
          <w:lang w:eastAsia="ru-RU"/>
        </w:rPr>
        <w:t>6. Блок. В</w:t>
      </w:r>
      <w:r w:rsidR="004D6C66" w:rsidRPr="00A865BA">
        <w:rPr>
          <w:rFonts w:ascii="Times New Roman" w:hAnsi="Times New Roman"/>
          <w:b/>
          <w:sz w:val="28"/>
          <w:szCs w:val="28"/>
          <w:lang w:eastAsia="ru-RU"/>
        </w:rPr>
        <w:t xml:space="preserve">овлечение родителей в </w:t>
      </w:r>
      <w:proofErr w:type="spellStart"/>
      <w:r w:rsidR="004D6C66" w:rsidRPr="00A865BA">
        <w:rPr>
          <w:rFonts w:ascii="Times New Roman" w:hAnsi="Times New Roman"/>
          <w:b/>
          <w:sz w:val="28"/>
          <w:szCs w:val="28"/>
          <w:lang w:eastAsia="ru-RU"/>
        </w:rPr>
        <w:t>учебно-воспитателный</w:t>
      </w:r>
      <w:proofErr w:type="spellEnd"/>
      <w:r w:rsidR="004D6C66" w:rsidRPr="00A865BA">
        <w:rPr>
          <w:rFonts w:ascii="Times New Roman" w:hAnsi="Times New Roman"/>
          <w:b/>
          <w:sz w:val="28"/>
          <w:szCs w:val="28"/>
          <w:lang w:eastAsia="ru-RU"/>
        </w:rPr>
        <w:t xml:space="preserve"> процесс</w:t>
      </w:r>
      <w:r w:rsidR="00CE3179" w:rsidRPr="00EF6902">
        <w:rPr>
          <w:rFonts w:ascii="Times New Roman" w:hAnsi="Times New Roman"/>
          <w:sz w:val="28"/>
          <w:szCs w:val="28"/>
          <w:lang w:eastAsia="ru-RU"/>
        </w:rPr>
        <w:t>.</w:t>
      </w:r>
    </w:p>
    <w:p w:rsidR="00A865BA" w:rsidRPr="00EF6902" w:rsidRDefault="00A865BA" w:rsidP="00EF6902">
      <w:pPr>
        <w:pStyle w:val="a6"/>
        <w:rPr>
          <w:rFonts w:ascii="Times New Roman" w:hAnsi="Times New Roman"/>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Установление доверительных отношений, делового контакта и единства позиций родителей и педагогов</w:t>
      </w:r>
      <w:proofErr w:type="gramStart"/>
      <w:r w:rsidRPr="00EF6902">
        <w:rPr>
          <w:rFonts w:ascii="Times New Roman" w:hAnsi="Times New Roman"/>
          <w:sz w:val="28"/>
          <w:szCs w:val="28"/>
          <w:lang w:eastAsia="ru-RU"/>
        </w:rPr>
        <w:t>«Д</w:t>
      </w:r>
      <w:proofErr w:type="gramEnd"/>
      <w:r w:rsidRPr="00EF6902">
        <w:rPr>
          <w:rFonts w:ascii="Times New Roman" w:hAnsi="Times New Roman"/>
          <w:sz w:val="28"/>
          <w:szCs w:val="28"/>
          <w:lang w:eastAsia="ru-RU"/>
        </w:rPr>
        <w:t>ни открытых дверей» «День сада» «День сказки». Создание семейных альбомов. Газет. Проведение консультаций, круглых столов с педагогами, специалистами, администрацией.</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Совместные мероприятия, КВН, праздники, соревнования, досуги.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Знакомство с традициями семей, семейные тематические фотовыставки, выставки рисунков, поделок.</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Привлечение родителей в циклы занятий в качестве ведущих и участников.</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Тематические проекты с участием родителей.</w:t>
      </w:r>
    </w:p>
    <w:p w:rsidR="00194F25"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Проведение собраний в нетрадиционной форме. Родительский комитет</w:t>
      </w:r>
      <w:r w:rsidR="00194F25" w:rsidRPr="00EF6902">
        <w:rPr>
          <w:rFonts w:ascii="Times New Roman" w:hAnsi="Times New Roman"/>
          <w:sz w:val="28"/>
          <w:szCs w:val="28"/>
          <w:lang w:eastAsia="ru-RU"/>
        </w:rPr>
        <w:t xml:space="preserve">, </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Выставка совместных работ детей и родителей</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Анкетирование</w:t>
      </w:r>
      <w:r w:rsidR="00CE3179" w:rsidRPr="00EF6902">
        <w:rPr>
          <w:rFonts w:ascii="Times New Roman" w:hAnsi="Times New Roman"/>
          <w:sz w:val="28"/>
          <w:szCs w:val="28"/>
          <w:lang w:eastAsia="ru-RU"/>
        </w:rPr>
        <w:t xml:space="preserve">, </w:t>
      </w:r>
      <w:r w:rsidRPr="00EF6902">
        <w:rPr>
          <w:rFonts w:ascii="Times New Roman" w:hAnsi="Times New Roman"/>
          <w:sz w:val="28"/>
          <w:szCs w:val="28"/>
          <w:lang w:eastAsia="ru-RU"/>
        </w:rPr>
        <w:t>Наглядно-информационные стенды</w:t>
      </w: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Поиск эффективных форм работы (практикумы, тренинги) Помощь в оснащение и </w:t>
      </w:r>
      <w:proofErr w:type="gramStart"/>
      <w:r w:rsidRPr="00EF6902">
        <w:rPr>
          <w:rFonts w:ascii="Times New Roman" w:hAnsi="Times New Roman"/>
          <w:sz w:val="28"/>
          <w:szCs w:val="28"/>
          <w:lang w:eastAsia="ru-RU"/>
        </w:rPr>
        <w:t>ремонте</w:t>
      </w:r>
      <w:proofErr w:type="gramEnd"/>
      <w:r w:rsidRPr="00EF6902">
        <w:rPr>
          <w:rFonts w:ascii="Times New Roman" w:hAnsi="Times New Roman"/>
          <w:sz w:val="28"/>
          <w:szCs w:val="28"/>
          <w:lang w:eastAsia="ru-RU"/>
        </w:rPr>
        <w:t>.</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Вовлечение родителей в непосредственный педагогический процесс в роли ассистентов. «Круглый стол» «Какая школа нужна нашим детям» Организация совместных мероприятий познавательного цикла. Организация совместных выступлений в детском саду.</w:t>
      </w:r>
    </w:p>
    <w:p w:rsidR="003F78C7"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Органичное и непрерывное </w:t>
      </w:r>
      <w:proofErr w:type="spellStart"/>
      <w:r w:rsidRPr="00EF6902">
        <w:rPr>
          <w:rFonts w:ascii="Times New Roman" w:hAnsi="Times New Roman"/>
          <w:sz w:val="28"/>
          <w:szCs w:val="28"/>
          <w:lang w:eastAsia="ru-RU"/>
        </w:rPr>
        <w:t>психолого-педагого-род</w:t>
      </w:r>
      <w:r w:rsidR="003F78C7">
        <w:rPr>
          <w:rFonts w:ascii="Times New Roman" w:hAnsi="Times New Roman"/>
          <w:sz w:val="28"/>
          <w:szCs w:val="28"/>
          <w:lang w:eastAsia="ru-RU"/>
        </w:rPr>
        <w:t>ительское</w:t>
      </w:r>
      <w:proofErr w:type="spellEnd"/>
      <w:r w:rsidR="003F78C7">
        <w:rPr>
          <w:rFonts w:ascii="Times New Roman" w:hAnsi="Times New Roman"/>
          <w:sz w:val="28"/>
          <w:szCs w:val="28"/>
          <w:lang w:eastAsia="ru-RU"/>
        </w:rPr>
        <w:t xml:space="preserve"> сопровождение ребёнка.</w:t>
      </w:r>
    </w:p>
    <w:p w:rsidR="003F78C7" w:rsidRDefault="003F78C7" w:rsidP="00EF6902">
      <w:pPr>
        <w:pStyle w:val="a6"/>
        <w:rPr>
          <w:rFonts w:ascii="Times New Roman" w:hAnsi="Times New Roman"/>
          <w:sz w:val="28"/>
          <w:szCs w:val="28"/>
          <w:lang w:eastAsia="ru-RU"/>
        </w:rPr>
      </w:pPr>
    </w:p>
    <w:p w:rsidR="003F78C7" w:rsidRDefault="003F78C7" w:rsidP="00EF6902">
      <w:pPr>
        <w:pStyle w:val="a6"/>
        <w:rPr>
          <w:rFonts w:ascii="Times New Roman" w:hAnsi="Times New Roman"/>
          <w:b/>
          <w:sz w:val="28"/>
          <w:szCs w:val="28"/>
          <w:lang w:eastAsia="ru-RU"/>
        </w:rPr>
      </w:pPr>
      <w:r w:rsidRPr="003F78C7">
        <w:rPr>
          <w:rFonts w:ascii="Times New Roman" w:hAnsi="Times New Roman"/>
          <w:b/>
          <w:sz w:val="28"/>
          <w:szCs w:val="28"/>
          <w:lang w:eastAsia="ru-RU"/>
        </w:rPr>
        <w:t>7. Взаимодействие с социальными партнёрами.</w:t>
      </w:r>
    </w:p>
    <w:p w:rsidR="003F78C7" w:rsidRPr="003F78C7" w:rsidRDefault="003F78C7" w:rsidP="00EF6902">
      <w:pPr>
        <w:pStyle w:val="a6"/>
        <w:rPr>
          <w:rFonts w:ascii="Times New Roman" w:hAnsi="Times New Roman"/>
          <w:b/>
          <w:sz w:val="28"/>
          <w:szCs w:val="28"/>
          <w:lang w:eastAsia="ru-RU"/>
        </w:rPr>
      </w:pP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 xml:space="preserve"> Взаимодействие с другими организациями</w:t>
      </w:r>
      <w:r w:rsidR="007729C2">
        <w:rPr>
          <w:rFonts w:ascii="Times New Roman" w:hAnsi="Times New Roman"/>
          <w:sz w:val="28"/>
          <w:szCs w:val="28"/>
          <w:lang w:eastAsia="ru-RU"/>
        </w:rPr>
        <w:t xml:space="preserve">. </w:t>
      </w:r>
      <w:r w:rsidRPr="00EF6902">
        <w:rPr>
          <w:rFonts w:ascii="Times New Roman" w:hAnsi="Times New Roman"/>
          <w:sz w:val="28"/>
          <w:szCs w:val="28"/>
          <w:lang w:eastAsia="ru-RU"/>
        </w:rPr>
        <w:t>Расширение возможностей образовательного пространства. Всестороннее развитие личности ребёнка с учётом его интересов. Формирование любознательности, познавательной активности дошкольника.</w:t>
      </w:r>
      <w:r w:rsidR="00350FA8" w:rsidRPr="00EF6902">
        <w:rPr>
          <w:rFonts w:ascii="Times New Roman" w:hAnsi="Times New Roman"/>
          <w:sz w:val="28"/>
          <w:szCs w:val="28"/>
          <w:lang w:eastAsia="ru-RU"/>
        </w:rPr>
        <w:t xml:space="preserve"> </w:t>
      </w:r>
      <w:r w:rsidRPr="00EF6902">
        <w:rPr>
          <w:rFonts w:ascii="Times New Roman" w:hAnsi="Times New Roman"/>
          <w:sz w:val="28"/>
          <w:szCs w:val="28"/>
          <w:lang w:eastAsia="ru-RU"/>
        </w:rPr>
        <w:t>Семинары – практикумы по вопросам преемственности детского  сада и начальной школы, отслеживание успеваемости выпускников.</w:t>
      </w:r>
    </w:p>
    <w:p w:rsidR="004D6C66" w:rsidRPr="00EF6902" w:rsidRDefault="004D6C66" w:rsidP="00EF6902">
      <w:pPr>
        <w:pStyle w:val="a6"/>
        <w:rPr>
          <w:rFonts w:ascii="Times New Roman" w:hAnsi="Times New Roman"/>
          <w:sz w:val="28"/>
          <w:szCs w:val="28"/>
          <w:lang w:eastAsia="ru-RU"/>
        </w:rPr>
      </w:pPr>
      <w:proofErr w:type="spellStart"/>
      <w:r w:rsidRPr="00EF6902">
        <w:rPr>
          <w:rFonts w:ascii="Times New Roman" w:hAnsi="Times New Roman"/>
          <w:sz w:val="28"/>
          <w:szCs w:val="28"/>
          <w:lang w:eastAsia="ru-RU"/>
        </w:rPr>
        <w:t>Медико-психолого-педагогические</w:t>
      </w:r>
      <w:proofErr w:type="spellEnd"/>
      <w:r w:rsidRPr="00EF6902">
        <w:rPr>
          <w:rFonts w:ascii="Times New Roman" w:hAnsi="Times New Roman"/>
          <w:sz w:val="28"/>
          <w:szCs w:val="28"/>
          <w:lang w:eastAsia="ru-RU"/>
        </w:rPr>
        <w:t xml:space="preserve"> консилиумы с учителями школ «Готовность детей к обучению в школе» определение образовательного маршрута.</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Занятие детей старшего возраста в ДЮСШ, эстафеты, спартакиады.</w:t>
      </w:r>
    </w:p>
    <w:p w:rsidR="00CE3179"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Тематические занятия в библиотеке с детьми старшего возраста, викторины, встречи с писателями.</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Экологические занятия с детьми старшего возраста</w:t>
      </w:r>
    </w:p>
    <w:p w:rsidR="004D6C66" w:rsidRPr="00EF6902" w:rsidRDefault="004D6C66" w:rsidP="00EF6902">
      <w:pPr>
        <w:pStyle w:val="a6"/>
        <w:rPr>
          <w:rFonts w:ascii="Times New Roman" w:hAnsi="Times New Roman"/>
          <w:sz w:val="28"/>
          <w:szCs w:val="28"/>
          <w:lang w:eastAsia="ru-RU"/>
        </w:rPr>
      </w:pPr>
      <w:r w:rsidRPr="00EF6902">
        <w:rPr>
          <w:rFonts w:ascii="Times New Roman" w:hAnsi="Times New Roman"/>
          <w:sz w:val="28"/>
          <w:szCs w:val="28"/>
          <w:lang w:eastAsia="ru-RU"/>
        </w:rPr>
        <w:t>Посещение экскурсий, выставок, спектаклей в школах города</w:t>
      </w: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Default="00194F25"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Default="00EF6902" w:rsidP="00EF6902">
      <w:pPr>
        <w:pStyle w:val="a6"/>
        <w:rPr>
          <w:rFonts w:ascii="Times New Roman" w:hAnsi="Times New Roman"/>
          <w:sz w:val="28"/>
          <w:szCs w:val="28"/>
          <w:lang w:eastAsia="ru-RU"/>
        </w:rPr>
      </w:pPr>
    </w:p>
    <w:p w:rsidR="00EF6902" w:rsidRPr="00EF6902" w:rsidRDefault="00EF6902"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p w:rsidR="00194F25" w:rsidRDefault="00194F25"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Default="00EE2B2A" w:rsidP="00EF6902">
      <w:pPr>
        <w:pStyle w:val="a6"/>
        <w:rPr>
          <w:rFonts w:ascii="Times New Roman" w:hAnsi="Times New Roman"/>
          <w:sz w:val="28"/>
          <w:szCs w:val="28"/>
          <w:lang w:eastAsia="ru-RU"/>
        </w:rPr>
      </w:pPr>
    </w:p>
    <w:p w:rsidR="00EE2B2A" w:rsidRPr="00EF6902" w:rsidRDefault="00EE2B2A" w:rsidP="00EF6902">
      <w:pPr>
        <w:pStyle w:val="a6"/>
        <w:rPr>
          <w:rFonts w:ascii="Times New Roman" w:hAnsi="Times New Roman"/>
          <w:sz w:val="28"/>
          <w:szCs w:val="28"/>
          <w:lang w:eastAsia="ru-RU"/>
        </w:rPr>
      </w:pPr>
    </w:p>
    <w:p w:rsidR="00194F25" w:rsidRPr="00EF6902" w:rsidRDefault="00194F25" w:rsidP="00EF6902">
      <w:pPr>
        <w:pStyle w:val="a6"/>
        <w:rPr>
          <w:rFonts w:ascii="Times New Roman" w:hAnsi="Times New Roman"/>
          <w:sz w:val="28"/>
          <w:szCs w:val="28"/>
          <w:lang w:eastAsia="ru-RU"/>
        </w:rPr>
      </w:pPr>
    </w:p>
    <w:tbl>
      <w:tblPr>
        <w:tblStyle w:val="a8"/>
        <w:tblW w:w="0" w:type="auto"/>
        <w:tblLook w:val="04A0"/>
      </w:tblPr>
      <w:tblGrid>
        <w:gridCol w:w="959"/>
        <w:gridCol w:w="3969"/>
        <w:gridCol w:w="4643"/>
      </w:tblGrid>
      <w:tr w:rsidR="005C41E9" w:rsidRPr="00EF6902" w:rsidTr="002F7C34">
        <w:tc>
          <w:tcPr>
            <w:tcW w:w="9571" w:type="dxa"/>
            <w:gridSpan w:val="3"/>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Сведения о воспитанниках</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Общее количество воспитанников</w:t>
            </w: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32</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групп</w:t>
            </w: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кружков:</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-художественно-эстетическая направленность «Чудеса из бумаги»</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-обучение грамоте  «Веселые прописи»</w:t>
            </w:r>
          </w:p>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p>
        </w:tc>
        <w:tc>
          <w:tcPr>
            <w:tcW w:w="4643"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12</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6</w:t>
            </w:r>
          </w:p>
          <w:p w:rsidR="005C41E9" w:rsidRPr="00EF6902" w:rsidRDefault="005C41E9" w:rsidP="00EF6902">
            <w:pPr>
              <w:pStyle w:val="a6"/>
              <w:rPr>
                <w:rFonts w:ascii="Times New Roman" w:hAnsi="Times New Roman"/>
                <w:sz w:val="28"/>
                <w:szCs w:val="28"/>
              </w:rPr>
            </w:pPr>
          </w:p>
        </w:tc>
      </w:tr>
      <w:tr w:rsidR="005C41E9" w:rsidRPr="00EF6902" w:rsidTr="002F7C34">
        <w:tc>
          <w:tcPr>
            <w:tcW w:w="9571" w:type="dxa"/>
            <w:gridSpan w:val="3"/>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Учебная и материально техническая база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Сведения о библиотеке: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учебно-методической литературы</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65%</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Сведения о помещениях:</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-общая площадь,</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групповых помещений</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205 кв</w:t>
            </w:r>
            <w:proofErr w:type="gramStart"/>
            <w:r w:rsidRPr="00EF6902">
              <w:rPr>
                <w:rFonts w:ascii="Times New Roman" w:hAnsi="Times New Roman"/>
                <w:sz w:val="28"/>
                <w:szCs w:val="28"/>
              </w:rPr>
              <w:t>.м</w:t>
            </w:r>
            <w:proofErr w:type="gramEnd"/>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2</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3.</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Наличие:</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-водопровода.</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-центрального отопления</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-канализация</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4</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Количество персональных ЭВМ из них используется в учебных целях</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1</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5.</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Тип подключения к сети Интернет:</w:t>
            </w: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-модем</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6.</w:t>
            </w:r>
          </w:p>
        </w:tc>
        <w:tc>
          <w:tcPr>
            <w:tcW w:w="3969" w:type="dxa"/>
          </w:tcPr>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Имеется ли в ОУ орган общественного самоуправлени</w:t>
            </w:r>
            <w:proofErr w:type="gramStart"/>
            <w:r w:rsidRPr="00EF6902">
              <w:rPr>
                <w:rFonts w:ascii="Times New Roman" w:hAnsi="Times New Roman"/>
                <w:sz w:val="28"/>
                <w:szCs w:val="28"/>
              </w:rPr>
              <w:t>я-</w:t>
            </w:r>
            <w:proofErr w:type="gramEnd"/>
            <w:r w:rsidRPr="00EF6902">
              <w:rPr>
                <w:rFonts w:ascii="Times New Roman" w:hAnsi="Times New Roman"/>
                <w:sz w:val="28"/>
                <w:szCs w:val="28"/>
              </w:rPr>
              <w:t xml:space="preserve"> Совет учреждения</w:t>
            </w:r>
          </w:p>
        </w:tc>
        <w:tc>
          <w:tcPr>
            <w:tcW w:w="4643" w:type="dxa"/>
          </w:tcPr>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p>
          <w:p w:rsidR="005C41E9" w:rsidRPr="00EF6902" w:rsidRDefault="005C41E9" w:rsidP="00EF6902">
            <w:pPr>
              <w:pStyle w:val="a6"/>
              <w:rPr>
                <w:rFonts w:ascii="Times New Roman" w:hAnsi="Times New Roman"/>
                <w:sz w:val="28"/>
                <w:szCs w:val="28"/>
              </w:rPr>
            </w:pPr>
            <w:r w:rsidRPr="00EF6902">
              <w:rPr>
                <w:rFonts w:ascii="Times New Roman" w:hAnsi="Times New Roman"/>
                <w:sz w:val="28"/>
                <w:szCs w:val="28"/>
              </w:rPr>
              <w:t>да</w:t>
            </w:r>
          </w:p>
        </w:tc>
      </w:tr>
      <w:tr w:rsidR="005C41E9" w:rsidRPr="00EF6902" w:rsidTr="002F7C34">
        <w:tc>
          <w:tcPr>
            <w:tcW w:w="959" w:type="dxa"/>
          </w:tcPr>
          <w:p w:rsidR="005C41E9" w:rsidRPr="00EF6902" w:rsidRDefault="005C41E9" w:rsidP="00EF6902">
            <w:pPr>
              <w:pStyle w:val="a6"/>
              <w:rPr>
                <w:rFonts w:ascii="Times New Roman" w:hAnsi="Times New Roman"/>
                <w:sz w:val="28"/>
                <w:szCs w:val="28"/>
              </w:rPr>
            </w:pPr>
          </w:p>
        </w:tc>
        <w:tc>
          <w:tcPr>
            <w:tcW w:w="3969" w:type="dxa"/>
          </w:tcPr>
          <w:p w:rsidR="005C41E9" w:rsidRPr="00EF6902" w:rsidRDefault="005C41E9" w:rsidP="00EF6902">
            <w:pPr>
              <w:pStyle w:val="a6"/>
              <w:rPr>
                <w:rFonts w:ascii="Times New Roman" w:hAnsi="Times New Roman"/>
                <w:sz w:val="28"/>
                <w:szCs w:val="28"/>
              </w:rPr>
            </w:pPr>
          </w:p>
        </w:tc>
        <w:tc>
          <w:tcPr>
            <w:tcW w:w="4643" w:type="dxa"/>
          </w:tcPr>
          <w:p w:rsidR="005C41E9" w:rsidRPr="00EF6902" w:rsidRDefault="005C41E9" w:rsidP="00EF6902">
            <w:pPr>
              <w:pStyle w:val="a6"/>
              <w:rPr>
                <w:rFonts w:ascii="Times New Roman" w:hAnsi="Times New Roman"/>
                <w:sz w:val="28"/>
                <w:szCs w:val="28"/>
              </w:rPr>
            </w:pPr>
          </w:p>
        </w:tc>
      </w:tr>
    </w:tbl>
    <w:p w:rsidR="005C41E9" w:rsidRPr="00EF6902" w:rsidRDefault="005C41E9" w:rsidP="00EF6902">
      <w:pPr>
        <w:pStyle w:val="a6"/>
        <w:rPr>
          <w:rFonts w:ascii="Times New Roman" w:hAnsi="Times New Roman"/>
          <w:sz w:val="28"/>
          <w:szCs w:val="28"/>
        </w:rPr>
      </w:pPr>
    </w:p>
    <w:p w:rsidR="00665769" w:rsidRPr="00EF6902" w:rsidRDefault="00665769" w:rsidP="00EF6902">
      <w:pPr>
        <w:pStyle w:val="a6"/>
        <w:rPr>
          <w:rFonts w:ascii="Times New Roman" w:hAnsi="Times New Roman"/>
          <w:sz w:val="28"/>
          <w:szCs w:val="28"/>
        </w:rPr>
      </w:pPr>
    </w:p>
    <w:sectPr w:rsidR="00665769" w:rsidRPr="00EF6902" w:rsidSect="00665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66C1"/>
    <w:multiLevelType w:val="multilevel"/>
    <w:tmpl w:val="3D66D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65F40"/>
    <w:multiLevelType w:val="hybridMultilevel"/>
    <w:tmpl w:val="BF2460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95B6329"/>
    <w:multiLevelType w:val="hybridMultilevel"/>
    <w:tmpl w:val="AD8A3706"/>
    <w:lvl w:ilvl="0" w:tplc="4E7EA58C">
      <w:start w:val="65535"/>
      <w:numFmt w:val="bullet"/>
      <w:lvlText w:val="•"/>
      <w:legacy w:legacy="1" w:legacySpace="0" w:legacyIndent="382"/>
      <w:lvlJc w:val="left"/>
      <w:rPr>
        <w:rFonts w:ascii="Times New Roman" w:hAnsi="Times New Roman" w:cs="Times New Roman" w:hint="default"/>
      </w:rPr>
    </w:lvl>
    <w:lvl w:ilvl="1" w:tplc="04190019" w:tentative="1">
      <w:start w:val="1"/>
      <w:numFmt w:val="bullet"/>
      <w:lvlText w:val="o"/>
      <w:lvlJc w:val="left"/>
      <w:pPr>
        <w:tabs>
          <w:tab w:val="num" w:pos="1515"/>
        </w:tabs>
        <w:ind w:left="1515" w:hanging="360"/>
      </w:pPr>
      <w:rPr>
        <w:rFonts w:ascii="Courier New" w:hAnsi="Courier New" w:cs="Courier New" w:hint="default"/>
      </w:rPr>
    </w:lvl>
    <w:lvl w:ilvl="2" w:tplc="0419001B" w:tentative="1">
      <w:start w:val="1"/>
      <w:numFmt w:val="bullet"/>
      <w:lvlText w:val=""/>
      <w:lvlJc w:val="left"/>
      <w:pPr>
        <w:tabs>
          <w:tab w:val="num" w:pos="2235"/>
        </w:tabs>
        <w:ind w:left="2235" w:hanging="360"/>
      </w:pPr>
      <w:rPr>
        <w:rFonts w:ascii="Wingdings" w:hAnsi="Wingdings" w:hint="default"/>
      </w:rPr>
    </w:lvl>
    <w:lvl w:ilvl="3" w:tplc="0419000F" w:tentative="1">
      <w:start w:val="1"/>
      <w:numFmt w:val="bullet"/>
      <w:lvlText w:val=""/>
      <w:lvlJc w:val="left"/>
      <w:pPr>
        <w:tabs>
          <w:tab w:val="num" w:pos="2955"/>
        </w:tabs>
        <w:ind w:left="2955" w:hanging="360"/>
      </w:pPr>
      <w:rPr>
        <w:rFonts w:ascii="Symbol" w:hAnsi="Symbol" w:hint="default"/>
      </w:rPr>
    </w:lvl>
    <w:lvl w:ilvl="4" w:tplc="04190019" w:tentative="1">
      <w:start w:val="1"/>
      <w:numFmt w:val="bullet"/>
      <w:lvlText w:val="o"/>
      <w:lvlJc w:val="left"/>
      <w:pPr>
        <w:tabs>
          <w:tab w:val="num" w:pos="3675"/>
        </w:tabs>
        <w:ind w:left="3675" w:hanging="360"/>
      </w:pPr>
      <w:rPr>
        <w:rFonts w:ascii="Courier New" w:hAnsi="Courier New" w:cs="Courier New" w:hint="default"/>
      </w:rPr>
    </w:lvl>
    <w:lvl w:ilvl="5" w:tplc="0419001B" w:tentative="1">
      <w:start w:val="1"/>
      <w:numFmt w:val="bullet"/>
      <w:lvlText w:val=""/>
      <w:lvlJc w:val="left"/>
      <w:pPr>
        <w:tabs>
          <w:tab w:val="num" w:pos="4395"/>
        </w:tabs>
        <w:ind w:left="4395" w:hanging="360"/>
      </w:pPr>
      <w:rPr>
        <w:rFonts w:ascii="Wingdings" w:hAnsi="Wingdings" w:hint="default"/>
      </w:rPr>
    </w:lvl>
    <w:lvl w:ilvl="6" w:tplc="0419000F" w:tentative="1">
      <w:start w:val="1"/>
      <w:numFmt w:val="bullet"/>
      <w:lvlText w:val=""/>
      <w:lvlJc w:val="left"/>
      <w:pPr>
        <w:tabs>
          <w:tab w:val="num" w:pos="5115"/>
        </w:tabs>
        <w:ind w:left="5115" w:hanging="360"/>
      </w:pPr>
      <w:rPr>
        <w:rFonts w:ascii="Symbol" w:hAnsi="Symbol" w:hint="default"/>
      </w:rPr>
    </w:lvl>
    <w:lvl w:ilvl="7" w:tplc="04190019" w:tentative="1">
      <w:start w:val="1"/>
      <w:numFmt w:val="bullet"/>
      <w:lvlText w:val="o"/>
      <w:lvlJc w:val="left"/>
      <w:pPr>
        <w:tabs>
          <w:tab w:val="num" w:pos="5835"/>
        </w:tabs>
        <w:ind w:left="5835" w:hanging="360"/>
      </w:pPr>
      <w:rPr>
        <w:rFonts w:ascii="Courier New" w:hAnsi="Courier New" w:cs="Courier New" w:hint="default"/>
      </w:rPr>
    </w:lvl>
    <w:lvl w:ilvl="8" w:tplc="0419001B"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D6C66"/>
    <w:rsid w:val="000B31F2"/>
    <w:rsid w:val="00194F25"/>
    <w:rsid w:val="002A262F"/>
    <w:rsid w:val="002F7C34"/>
    <w:rsid w:val="00321AFF"/>
    <w:rsid w:val="00350FA8"/>
    <w:rsid w:val="003F78C7"/>
    <w:rsid w:val="00415C9A"/>
    <w:rsid w:val="004639C6"/>
    <w:rsid w:val="004D3E46"/>
    <w:rsid w:val="004D6C66"/>
    <w:rsid w:val="005C41E9"/>
    <w:rsid w:val="00665769"/>
    <w:rsid w:val="0073397E"/>
    <w:rsid w:val="007729C2"/>
    <w:rsid w:val="009C113C"/>
    <w:rsid w:val="00A3009F"/>
    <w:rsid w:val="00A37916"/>
    <w:rsid w:val="00A71061"/>
    <w:rsid w:val="00A865BA"/>
    <w:rsid w:val="00B363AE"/>
    <w:rsid w:val="00B67AEB"/>
    <w:rsid w:val="00C758E0"/>
    <w:rsid w:val="00CE3179"/>
    <w:rsid w:val="00D37722"/>
    <w:rsid w:val="00E06717"/>
    <w:rsid w:val="00EA3E54"/>
    <w:rsid w:val="00EE2B2A"/>
    <w:rsid w:val="00EF6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69"/>
  </w:style>
  <w:style w:type="paragraph" w:styleId="1">
    <w:name w:val="heading 1"/>
    <w:basedOn w:val="a"/>
    <w:link w:val="10"/>
    <w:uiPriority w:val="9"/>
    <w:qFormat/>
    <w:rsid w:val="004D6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C66"/>
    <w:rPr>
      <w:rFonts w:ascii="Times New Roman" w:eastAsia="Times New Roman" w:hAnsi="Times New Roman" w:cs="Times New Roman"/>
      <w:b/>
      <w:bCs/>
      <w:kern w:val="36"/>
      <w:sz w:val="48"/>
      <w:szCs w:val="48"/>
      <w:lang w:eastAsia="ru-RU"/>
    </w:rPr>
  </w:style>
  <w:style w:type="character" w:customStyle="1" w:styleId="sep">
    <w:name w:val="sep"/>
    <w:basedOn w:val="a0"/>
    <w:rsid w:val="004D6C66"/>
  </w:style>
  <w:style w:type="character" w:customStyle="1" w:styleId="apple-converted-space">
    <w:name w:val="apple-converted-space"/>
    <w:basedOn w:val="a0"/>
    <w:rsid w:val="004D6C66"/>
  </w:style>
  <w:style w:type="character" w:styleId="a3">
    <w:name w:val="Hyperlink"/>
    <w:basedOn w:val="a0"/>
    <w:uiPriority w:val="99"/>
    <w:semiHidden/>
    <w:unhideWhenUsed/>
    <w:rsid w:val="004D6C66"/>
    <w:rPr>
      <w:color w:val="0000FF"/>
      <w:u w:val="single"/>
    </w:rPr>
  </w:style>
  <w:style w:type="paragraph" w:styleId="a4">
    <w:name w:val="Normal (Web)"/>
    <w:basedOn w:val="a"/>
    <w:uiPriority w:val="99"/>
    <w:unhideWhenUsed/>
    <w:rsid w:val="004D6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D6C66"/>
    <w:rPr>
      <w:b/>
      <w:bCs/>
    </w:rPr>
  </w:style>
  <w:style w:type="paragraph" w:styleId="a6">
    <w:name w:val="No Spacing"/>
    <w:link w:val="a7"/>
    <w:uiPriority w:val="1"/>
    <w:qFormat/>
    <w:rsid w:val="00CE3179"/>
    <w:pPr>
      <w:spacing w:after="0" w:line="240" w:lineRule="auto"/>
    </w:pPr>
    <w:rPr>
      <w:rFonts w:ascii="Calibri" w:eastAsia="Times New Roman" w:hAnsi="Calibri" w:cs="Times New Roman"/>
    </w:rPr>
  </w:style>
  <w:style w:type="character" w:customStyle="1" w:styleId="a7">
    <w:name w:val="Без интервала Знак"/>
    <w:link w:val="a6"/>
    <w:rsid w:val="00CE3179"/>
    <w:rPr>
      <w:rFonts w:ascii="Calibri" w:eastAsia="Times New Roman" w:hAnsi="Calibri" w:cs="Times New Roman"/>
    </w:rPr>
  </w:style>
  <w:style w:type="table" w:styleId="a8">
    <w:name w:val="Table Grid"/>
    <w:basedOn w:val="a1"/>
    <w:uiPriority w:val="59"/>
    <w:rsid w:val="005C41E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02">
    <w:name w:val="Style102"/>
    <w:basedOn w:val="a"/>
    <w:rsid w:val="002A262F"/>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styleId="a9">
    <w:name w:val="List Paragraph"/>
    <w:basedOn w:val="a"/>
    <w:uiPriority w:val="34"/>
    <w:qFormat/>
    <w:rsid w:val="002A262F"/>
    <w:pPr>
      <w:ind w:left="720"/>
      <w:contextualSpacing/>
    </w:pPr>
  </w:style>
  <w:style w:type="character" w:customStyle="1" w:styleId="FontStyle152">
    <w:name w:val="Font Style152"/>
    <w:rsid w:val="002A262F"/>
    <w:rPr>
      <w:rFonts w:ascii="Times New Roman" w:hAnsi="Times New Roman" w:cs="Times New Roman"/>
      <w:sz w:val="22"/>
      <w:szCs w:val="22"/>
    </w:rPr>
  </w:style>
  <w:style w:type="paragraph" w:styleId="aa">
    <w:name w:val="Balloon Text"/>
    <w:basedOn w:val="a"/>
    <w:link w:val="ab"/>
    <w:uiPriority w:val="99"/>
    <w:semiHidden/>
    <w:unhideWhenUsed/>
    <w:rsid w:val="000B31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B3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6121694">
      <w:bodyDiv w:val="1"/>
      <w:marLeft w:val="0"/>
      <w:marRight w:val="0"/>
      <w:marTop w:val="0"/>
      <w:marBottom w:val="0"/>
      <w:divBdr>
        <w:top w:val="none" w:sz="0" w:space="0" w:color="auto"/>
        <w:left w:val="none" w:sz="0" w:space="0" w:color="auto"/>
        <w:bottom w:val="none" w:sz="0" w:space="0" w:color="auto"/>
        <w:right w:val="none" w:sz="0" w:space="0" w:color="auto"/>
      </w:divBdr>
      <w:divsChild>
        <w:div w:id="570392092">
          <w:marLeft w:val="0"/>
          <w:marRight w:val="0"/>
          <w:marTop w:val="0"/>
          <w:marBottom w:val="0"/>
          <w:divBdr>
            <w:top w:val="none" w:sz="0" w:space="0" w:color="auto"/>
            <w:left w:val="none" w:sz="0" w:space="0" w:color="auto"/>
            <w:bottom w:val="none" w:sz="0" w:space="0" w:color="auto"/>
            <w:right w:val="none" w:sz="0" w:space="0" w:color="auto"/>
          </w:divBdr>
        </w:div>
        <w:div w:id="65696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20</Pages>
  <Words>4939</Words>
  <Characters>28156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8</cp:revision>
  <cp:lastPrinted>2014-11-07T03:45:00Z</cp:lastPrinted>
  <dcterms:created xsi:type="dcterms:W3CDTF">2014-11-05T15:18:00Z</dcterms:created>
  <dcterms:modified xsi:type="dcterms:W3CDTF">2015-12-15T10:43:00Z</dcterms:modified>
</cp:coreProperties>
</file>